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様式第２号（第８条、第</w:t>
      </w:r>
      <w:r>
        <w:rPr>
          <w:rFonts w:hint="eastAsia" w:ascii="ＭＳ 明朝" w:hAnsi="ＭＳ 明朝" w:eastAsia="ＭＳ 明朝"/>
          <w:kern w:val="2"/>
          <w:sz w:val="24"/>
        </w:rPr>
        <w:t>10</w:t>
      </w:r>
      <w:r>
        <w:rPr>
          <w:rFonts w:hint="eastAsia" w:ascii="ＭＳ 明朝" w:hAnsi="ＭＳ 明朝" w:eastAsia="ＭＳ 明朝"/>
          <w:kern w:val="2"/>
          <w:sz w:val="24"/>
        </w:rPr>
        <w:t>条関係）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事業（変更）計画書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45"/>
        <w:gridCol w:w="6827"/>
      </w:tblGrid>
      <w:tr>
        <w:trPr/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　業　名</w:t>
            </w:r>
          </w:p>
        </w:tc>
        <w:tc>
          <w:tcPr>
            <w:tcW w:w="6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　業　概　要</w:t>
            </w:r>
          </w:p>
        </w:tc>
        <w:tc>
          <w:tcPr>
            <w:tcW w:w="6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　　考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6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993" w:right="1417" w:bottom="1135" w:left="1417" w:header="709" w:footer="851" w:gutter="0"/>
      <w:cols w:space="720"/>
      <w:textDirection w:val="lrTb"/>
      <w:docGrid w:type="linesAndChars" w:linePitch="350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yphenationZone w:val="0"/>
  <w:drawingGridHorizontalSpacing w:val="113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  <w:qFormat/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qFormat/>
    <w:rPr>
      <w:b w:val="1"/>
    </w:rPr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basedOn w:val="10"/>
    <w:next w:val="23"/>
    <w:link w:val="22"/>
    <w:uiPriority w:val="0"/>
    <w:qFormat/>
    <w:rPr>
      <w:rFonts w:ascii="游ゴシック Light" w:hAnsi="游ゴシック Light" w:eastAsia="游ゴシック Light"/>
      <w:sz w:val="18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35</Characters>
  <Application>JUST Note</Application>
  <Lines>58</Lines>
  <Paragraphs>5</Paragraphs>
  <CharactersWithSpaces>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前田　宏朔</cp:lastModifiedBy>
  <cp:lastPrinted>2024-08-29T15:07:00Z</cp:lastPrinted>
  <dcterms:created xsi:type="dcterms:W3CDTF">2024-11-11T11:43:00Z</dcterms:created>
  <dcterms:modified xsi:type="dcterms:W3CDTF">2025-11-11T06:03:42Z</dcterms:modified>
  <cp:revision>4</cp:revision>
</cp:coreProperties>
</file>