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様式第１４号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公募型プロポーザルに関する質問書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tbl>
      <w:tblPr>
        <w:tblStyle w:val="11"/>
        <w:tblW w:w="95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17"/>
        <w:gridCol w:w="1692"/>
        <w:gridCol w:w="1128"/>
        <w:gridCol w:w="4574"/>
      </w:tblGrid>
      <w:tr>
        <w:trPr>
          <w:trHeight w:val="465" w:hRule="atLeast"/>
        </w:trPr>
        <w:tc>
          <w:tcPr>
            <w:tcW w:w="212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540" w:id="1"/>
              </w:rPr>
              <w:t>業務の名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540" w:id="1"/>
              </w:rPr>
              <w:t>称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年度</w:t>
            </w:r>
            <w:bookmarkStart w:id="0" w:name="_GoBack"/>
            <w:bookmarkEnd w:id="0"/>
            <w:r>
              <w:rPr>
                <w:rFonts w:hint="eastAsia"/>
              </w:rPr>
              <w:t>日向市都市計画マスタープラン及び立地適正化計画改訂業務委託</w:t>
            </w:r>
          </w:p>
        </w:tc>
      </w:tr>
      <w:tr>
        <w:trPr>
          <w:trHeight w:val="465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　　問　　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"/>
                <w:kern w:val="0"/>
                <w:sz w:val="22"/>
                <w:fitText w:val="1100" w:id="2"/>
              </w:rPr>
              <w:t>事業者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代表者氏名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　当　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所属名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話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ﾌｧｸｼﾐﾘ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E-mail</w:t>
            </w:r>
          </w:p>
        </w:tc>
        <w:tc>
          <w:tcPr>
            <w:tcW w:w="4677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12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質問書の提出日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　年　　　月　　　日　（　　）</w:t>
            </w:r>
          </w:p>
        </w:tc>
      </w:tr>
      <w:tr>
        <w:trPr>
          <w:trHeight w:val="7172" w:hRule="atLeast"/>
        </w:trPr>
        <w:tc>
          <w:tcPr>
            <w:tcW w:w="212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3"/>
              </w:rPr>
              <w:t>質問事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fitText w:val="1540" w:id="3"/>
              </w:rPr>
              <w:t>項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212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0"/>
                <w:kern w:val="0"/>
                <w:sz w:val="22"/>
                <w:fitText w:val="1540" w:id="4"/>
              </w:rPr>
              <w:t>備</w:t>
            </w:r>
            <w:r>
              <w:rPr>
                <w:rFonts w:hint="eastAsia" w:ascii="ＭＳ 明朝" w:hAnsi="ＭＳ 明朝"/>
                <w:kern w:val="0"/>
                <w:sz w:val="22"/>
                <w:fitText w:val="1540" w:id="4"/>
              </w:rPr>
              <w:t>考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※質問書の到着確認を必ず電話で行うこと。</w:t>
      </w:r>
    </w:p>
    <w:sectPr>
      <w:footerReference r:id="rId5" w:type="default"/>
      <w:pgSz w:w="11906" w:h="16838"/>
      <w:pgMar w:top="1134" w:right="1247" w:bottom="1134" w:left="1247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1</Words>
  <Characters>101</Characters>
  <Application>JUST Note</Application>
  <Lines>79</Lines>
  <Paragraphs>17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日向市公示第　　号</dc:title>
  <dc:creator>hyuga</dc:creator>
  <cp:lastModifiedBy>Administrator</cp:lastModifiedBy>
  <cp:lastPrinted>2019-11-19T06:20:00Z</cp:lastPrinted>
  <dcterms:created xsi:type="dcterms:W3CDTF">2019-02-04T04:11:00Z</dcterms:created>
  <dcterms:modified xsi:type="dcterms:W3CDTF">2025-05-29T09:21:16Z</dcterms:modified>
  <cp:revision>28</cp:revision>
</cp:coreProperties>
</file>