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b w:val="1"/>
          <w:sz w:val="22"/>
        </w:rPr>
      </w:pPr>
      <w:bookmarkStart w:id="0" w:name="_GoBack"/>
      <w:bookmarkEnd w:id="0"/>
      <w:r>
        <w:rPr>
          <w:rFonts w:hint="eastAsia" w:ascii="BIZ UDPゴシック" w:hAnsi="BIZ UDPゴシック" w:eastAsia="BIZ UDPゴシック"/>
          <w:b w:val="1"/>
          <w:kern w:val="2"/>
          <w:sz w:val="28"/>
        </w:rPr>
        <w:t>身体拘束</w:t>
      </w:r>
      <w:r>
        <w:rPr>
          <w:rFonts w:hint="default" w:ascii="BIZ UDPゴシック" w:hAnsi="BIZ UDPゴシック" w:eastAsia="BIZ UDPゴシック"/>
          <w:b w:val="1"/>
          <w:kern w:val="2"/>
          <w:sz w:val="28"/>
        </w:rPr>
        <w:t>防止のための指針（ひな形）</w:t>
      </w:r>
    </w:p>
    <w:p>
      <w:pPr>
        <w:pStyle w:val="0"/>
        <w:jc w:val="right"/>
        <w:rPr>
          <w:rFonts w:hint="eastAsia" w:ascii="BIZ UDPゴシック" w:hAnsi="BIZ UDPゴシック" w:eastAsia="BIZ UDPゴシック"/>
          <w:b w:val="1"/>
          <w:color w:val="000000"/>
          <w:kern w:val="0"/>
          <w:sz w:val="24"/>
        </w:rPr>
      </w:pPr>
      <w:r>
        <w:rPr>
          <w:rFonts w:hint="default" w:ascii="BIZ UDPゴシック" w:hAnsi="BIZ UDPゴシック" w:eastAsia="BIZ UDPゴシック"/>
          <w:kern w:val="2"/>
          <w:sz w:val="22"/>
        </w:rPr>
        <w:t>〇〇〇〇（事業所名）</w:t>
      </w:r>
    </w:p>
    <w:p>
      <w:pPr>
        <w:pStyle w:val="0"/>
        <w:ind w:right="210" w:rightChars="100"/>
        <w:jc w:val="left"/>
        <w:rPr>
          <w:rFonts w:hint="eastAsia" w:ascii="BIZ UDPゴシック" w:hAnsi="BIZ UDPゴシック" w:eastAsia="BIZ UDPゴシック"/>
          <w:b w:val="1"/>
          <w:color w:val="000000"/>
          <w:kern w:val="0"/>
          <w:sz w:val="24"/>
        </w:rPr>
      </w:pPr>
    </w:p>
    <w:p>
      <w:pPr>
        <w:pStyle w:val="0"/>
        <w:ind w:right="210" w:rightChars="100"/>
        <w:jc w:val="left"/>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sz w:val="24"/>
        </w:rPr>
        <w:t>１　</w:t>
      </w:r>
      <w:r>
        <w:rPr>
          <w:rFonts w:hint="eastAsia" w:ascii="BIZ UDPゴシック" w:hAnsi="BIZ UDPゴシック" w:eastAsia="BIZ UDPゴシック"/>
          <w:b w:val="1"/>
          <w:color w:val="000000"/>
          <w:kern w:val="0"/>
          <w:sz w:val="24"/>
        </w:rPr>
        <w:t>身体的拘束等の適正化に関する基本的な考え方</w:t>
      </w:r>
    </w:p>
    <w:p>
      <w:pPr>
        <w:pStyle w:val="0"/>
        <w:ind w:leftChars="0" w:firstLine="0" w:firstLineChars="0"/>
        <w:rPr>
          <w:rFonts w:hint="eastAsia" w:ascii="BIZ UDPゴシック" w:hAnsi="BIZ UDPゴシック" w:eastAsia="BIZ UDPゴシック"/>
          <w:color w:val="000000"/>
          <w:kern w:val="0"/>
          <w:sz w:val="24"/>
        </w:rPr>
      </w:pPr>
    </w:p>
    <w:p>
      <w:pPr>
        <w:pStyle w:val="0"/>
        <w:pBdr>
          <w:top w:val="none" w:color="auto" w:sz="0" w:space="0"/>
          <w:left w:val="none" w:color="auto" w:sz="0" w:space="0"/>
          <w:bottom w:val="single" w:color="auto" w:sz="4" w:space="1"/>
          <w:right w:val="none" w:color="auto" w:sz="0" w:space="0"/>
        </w:pBdr>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⑴　事業所としての理念</w:t>
      </w:r>
    </w:p>
    <w:p>
      <w:pPr>
        <w:pStyle w:val="0"/>
        <w:ind w:leftChars="0" w:firstLine="0" w:firstLineChars="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①身体的拘束の原則禁止</w:t>
      </w:r>
    </w:p>
    <w:p>
      <w:pPr>
        <w:pStyle w:val="0"/>
        <w:ind w:left="0" w:leftChars="0"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身体的拘束は利用者の生活の自由を制限することで重大な影響を与える可能性があります。本事業所は、利用者一人一人の尊厳に基づき、安心・安全が確保されるように基本的な仕組みをつくり、事業所を運営しますので、身体的・精神的に影響を招く恐れのある身体的拘束は、緊急やむを得ない場合を除き原則として実施しません。</w:t>
      </w:r>
    </w:p>
    <w:p>
      <w:pPr>
        <w:pStyle w:val="0"/>
        <w:ind w:leftChars="0" w:firstLineChars="0"/>
        <w:rPr>
          <w:rFonts w:hint="eastAsia" w:ascii="BIZ UDPゴシック" w:hAnsi="BIZ UDPゴシック" w:eastAsia="BIZ UDPゴシック"/>
          <w:color w:val="000000"/>
          <w:kern w:val="0"/>
          <w:sz w:val="24"/>
        </w:rPr>
      </w:pPr>
    </w:p>
    <w:p>
      <w:pPr>
        <w:pStyle w:val="0"/>
        <w:spacing w:line="276" w:lineRule="auto"/>
        <w:ind w:leftChars="0" w:firstLineChars="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②身体的拘束に該当する具体的な行為</w:t>
      </w:r>
    </w:p>
    <w:p>
      <w:pPr>
        <w:pStyle w:val="0"/>
        <w:pBdr>
          <w:top w:val="double" w:color="auto" w:sz="4" w:space="1"/>
          <w:left w:val="double" w:color="auto" w:sz="4" w:space="4"/>
          <w:bottom w:val="double" w:color="auto" w:sz="4" w:space="1"/>
          <w:right w:val="double" w:color="auto" w:sz="4" w:space="4"/>
        </w:pBdr>
        <w:ind w:left="141" w:hanging="141" w:hangingChars="67"/>
        <w:rPr>
          <w:rFonts w:hint="eastAsia" w:ascii="BIZ UDPゴシック" w:hAnsi="BIZ UDPゴシック" w:eastAsia="BIZ UDPゴシック"/>
          <w:sz w:val="22"/>
        </w:rPr>
      </w:pPr>
      <w:r>
        <w:rPr>
          <w:rFonts w:hint="eastAsia" w:ascii="BIZ UDPゴシック" w:hAnsi="BIZ UDPゴシック" w:eastAsia="BIZ UDPゴシック"/>
          <w:sz w:val="22"/>
        </w:rPr>
        <w:t>＜参考＞介護保険指定基準において禁止の対象となる具体的な行為</w:t>
      </w:r>
    </w:p>
    <w:p>
      <w:pPr>
        <w:pStyle w:val="0"/>
        <w:pBdr>
          <w:top w:val="double" w:color="auto" w:sz="4" w:space="1"/>
          <w:left w:val="double" w:color="auto" w:sz="4" w:space="4"/>
          <w:bottom w:val="double" w:color="auto" w:sz="4" w:space="1"/>
          <w:right w:val="double" w:color="auto" w:sz="4" w:space="4"/>
        </w:pBdr>
        <w:ind w:left="141" w:hanging="141" w:hangingChars="67"/>
        <w:rPr>
          <w:rFonts w:hint="eastAsia" w:ascii="BIZ UDPゴシック" w:hAnsi="BIZ UDPゴシック" w:eastAsia="BIZ UDPゴシック"/>
          <w:sz w:val="22"/>
        </w:rPr>
      </w:pP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①徘徊しないように、車椅子や椅子、ベッドに体幹や四肢をひも等で縛る。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②転落しないように、ベッドに体幹や四肢をひも等で縛る。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③自分で降りられないように、ベッドを柵（サイドレール）で囲む。</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④点滴・経管栄養等のチューブを抜かないように、四肢をひも等で縛る。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⑤点滴・経管栄養等のチューブを抜かないように、又は皮膚をかきむしらないように、手指の機能を制限するミトン型の手袋等をつける。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⑥車椅子や椅子からずり落ちたり、立ち上がったりしないように、</w:t>
      </w:r>
      <w:r>
        <w:rPr>
          <w:rFonts w:hint="eastAsia" w:ascii="BIZ UDPゴシック" w:hAnsi="BIZ UDPゴシック" w:eastAsia="BIZ UDPゴシック"/>
          <w:kern w:val="0"/>
          <w:sz w:val="22"/>
        </w:rPr>
        <w:t>Y</w:t>
      </w:r>
      <w:r>
        <w:rPr>
          <w:rFonts w:hint="eastAsia" w:ascii="BIZ UDPゴシック" w:hAnsi="BIZ UDPゴシック" w:eastAsia="BIZ UDPゴシック"/>
          <w:kern w:val="0"/>
          <w:sz w:val="22"/>
        </w:rPr>
        <w:t>字型抑制帯や腰ベルト、車椅子テーブルをつける。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⑦立ち上がる能力のある人の立ち上がりを妨げるような椅子を使用する。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⑧脱衣やおむつはずしを制限するために、介護衣（つなぎ服）を着せる。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⑨他人への迷惑行為を防ぐために、ベッドなどに体幹や四肢をひも等で縛る。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color w:val="000000"/>
          <w:kern w:val="0"/>
          <w:sz w:val="22"/>
        </w:rPr>
      </w:pPr>
      <w:r>
        <w:rPr>
          <w:rFonts w:hint="eastAsia" w:ascii="BIZ UDPゴシック" w:hAnsi="BIZ UDPゴシック" w:eastAsia="BIZ UDPゴシック"/>
          <w:kern w:val="0"/>
          <w:sz w:val="22"/>
        </w:rPr>
        <w:t>⑩行動を落ち着かせるために、向精神薬を過剰に服用させる。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color w:val="000000"/>
          <w:kern w:val="0"/>
          <w:sz w:val="24"/>
        </w:rPr>
      </w:pPr>
      <w:r>
        <w:rPr>
          <w:rFonts w:hint="eastAsia" w:ascii="BIZ UDPゴシック" w:hAnsi="BIZ UDPゴシック" w:eastAsia="BIZ UDPゴシック"/>
          <w:kern w:val="0"/>
          <w:sz w:val="22"/>
        </w:rPr>
        <w:t>⑪自分の意志で開くことの出来ない居室等に隔離する。</w:t>
      </w:r>
    </w:p>
    <w:p>
      <w:pPr>
        <w:pStyle w:val="0"/>
        <w:pBdr>
          <w:top w:val="double" w:color="auto" w:sz="4" w:space="1"/>
          <w:left w:val="double" w:color="auto" w:sz="4" w:space="4"/>
          <w:bottom w:val="double" w:color="auto" w:sz="4" w:space="1"/>
          <w:right w:val="double" w:color="auto" w:sz="4" w:space="4"/>
        </w:pBdr>
        <w:autoSpaceDE w:val="0"/>
        <w:autoSpaceDN w:val="0"/>
        <w:adjustRightInd w:val="0"/>
        <w:ind w:left="141" w:hanging="141" w:hangingChars="67"/>
        <w:jc w:val="left"/>
        <w:rPr>
          <w:rFonts w:hint="eastAsia" w:ascii="BIZ UDPゴシック" w:hAnsi="BIZ UDPゴシック" w:eastAsia="BIZ UDPゴシック"/>
          <w:color w:val="000000"/>
          <w:kern w:val="0"/>
          <w:sz w:val="24"/>
        </w:rPr>
      </w:pPr>
    </w:p>
    <w:p>
      <w:pPr>
        <w:pStyle w:val="0"/>
        <w:pBdr>
          <w:top w:val="double" w:color="auto" w:sz="4" w:space="1"/>
          <w:left w:val="double" w:color="auto" w:sz="4" w:space="4"/>
          <w:bottom w:val="double" w:color="auto" w:sz="4" w:space="1"/>
          <w:right w:val="double" w:color="auto" w:sz="4" w:space="4"/>
        </w:pBdr>
        <w:rPr>
          <w:rFonts w:hint="eastAsia" w:ascii="BIZ UDPゴシック" w:hAnsi="BIZ UDPゴシック" w:eastAsia="BIZ UDPゴシック"/>
          <w:color w:val="000000"/>
          <w:kern w:val="0"/>
          <w:sz w:val="24"/>
        </w:rPr>
      </w:pPr>
      <w:r>
        <w:rPr>
          <w:rFonts w:hint="eastAsia" w:ascii="BIZ UDPゴシック" w:hAnsi="BIZ UDPゴシック" w:eastAsia="BIZ UDPゴシック"/>
          <w:kern w:val="0"/>
          <w:sz w:val="20"/>
        </w:rPr>
        <w:t>※</w:t>
      </w:r>
      <w:r>
        <w:rPr>
          <w:rFonts w:hint="eastAsia" w:ascii="BIZ UDPゴシック" w:hAnsi="BIZ UDPゴシック" w:eastAsia="BIZ UDPゴシック"/>
          <w:sz w:val="20"/>
        </w:rPr>
        <w:t>身体拘束ゼロへの手引きにおいては、具体例として１１項目記載されています。</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しかし、１１項目はあくまで具体例であること、介護保険施設基準において禁止の対象となっている行為は、「身体的拘束その他入所者（利用者）の行動を制限する行為」</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であることから、１１項目に該当しないケアや方法が身体拘束に当たらないとは限りません。</w:t>
      </w:r>
      <w:r>
        <w:rPr>
          <w:rFonts w:hint="eastAsia" w:ascii="BIZ UDPゴシック" w:hAnsi="BIZ UDPゴシック" w:eastAsia="BIZ UDPゴシック"/>
          <w:sz w:val="20"/>
        </w:rPr>
        <w:t xml:space="preserve"> </w:t>
      </w:r>
    </w:p>
    <w:p>
      <w:pPr>
        <w:pStyle w:val="0"/>
        <w:ind w:leftChars="0" w:firstLineChars="0"/>
        <w:rPr>
          <w:rFonts w:hint="eastAsia" w:ascii="BIZ UDPゴシック" w:hAnsi="BIZ UDPゴシック" w:eastAsia="BIZ UDPゴシック"/>
          <w:color w:val="000000"/>
          <w:kern w:val="0"/>
          <w:sz w:val="24"/>
        </w:rPr>
      </w:pPr>
    </w:p>
    <w:p>
      <w:pPr>
        <w:pStyle w:val="0"/>
        <w:ind w:leftChars="0" w:firstLineChars="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③目指すべき目標</w:t>
      </w:r>
    </w:p>
    <w:p>
      <w:pPr>
        <w:pStyle w:val="0"/>
        <w:ind w:left="0" w:leftChars="0"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３要件</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切迫性・非代替性・一時性</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の全てに該当すると身体的拘束適正化検討委員会において判断された場合、利用者本人・家族への説明・確認を得て、拘束を実施する場合もありますが、その場合も利用者の態様や介護の見直し等により、拘束の解除に向けて取り組みます。</w:t>
      </w:r>
    </w:p>
    <w:p>
      <w:pPr>
        <w:pStyle w:val="0"/>
        <w:ind w:firstLine="141" w:firstLineChars="67"/>
        <w:rPr>
          <w:rFonts w:hint="eastAsia" w:ascii="BIZ UDPゴシック" w:hAnsi="BIZ UDPゴシック" w:eastAsia="BIZ UDPゴシック"/>
          <w:color w:val="000000"/>
          <w:kern w:val="0"/>
          <w:sz w:val="24"/>
        </w:rPr>
      </w:pPr>
    </w:p>
    <w:p>
      <w:pPr>
        <w:pStyle w:val="0"/>
        <w:pBdr>
          <w:bottom w:val="single" w:color="auto" w:sz="4" w:space="1"/>
        </w:pBdr>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⑵　事業所としての方針</w:t>
      </w:r>
    </w:p>
    <w:p>
      <w:pPr>
        <w:pStyle w:val="0"/>
        <w:overflowPunct w:val="0"/>
        <w:ind w:left="0" w:leftChars="0" w:firstLine="240" w:firstLineChars="100"/>
        <w:textAlignment w:val="baseline"/>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次の仕組みを通して身体的拘束の必要性を除くよう努めます。</w:t>
      </w:r>
    </w:p>
    <w:p>
      <w:pPr>
        <w:pStyle w:val="0"/>
        <w:overflowPunct w:val="0"/>
        <w:ind w:left="0" w:leftChars="0" w:firstLine="0" w:firstLineChars="0"/>
        <w:textAlignment w:val="baseline"/>
        <w:rPr>
          <w:rFonts w:hint="eastAsia" w:ascii="BIZ UDPゴシック" w:hAnsi="BIZ UDPゴシック" w:eastAsia="BIZ UDPゴシック"/>
          <w:color w:val="000000"/>
          <w:kern w:val="0"/>
          <w:sz w:val="24"/>
        </w:rPr>
      </w:pPr>
    </w:p>
    <w:p>
      <w:pPr>
        <w:pStyle w:val="0"/>
        <w:overflowPunct w:val="0"/>
        <w:ind w:left="0" w:leftChars="0" w:firstLine="0" w:firstLineChars="0"/>
        <w:textAlignment w:val="baseline"/>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①利用者の理解と基本的なケアの向上により身体的拘束リスクを除きます。</w:t>
      </w:r>
    </w:p>
    <w:p>
      <w:pPr>
        <w:pStyle w:val="0"/>
        <w:overflowPunct w:val="0"/>
        <w:ind w:left="105" w:leftChars="50" w:firstLine="120" w:firstLineChars="50"/>
        <w:textAlignment w:val="baseline"/>
        <w:rPr>
          <w:rFonts w:hint="eastAsia" w:ascii="BIZ UDPゴシック" w:hAnsi="BIZ UDPゴシック" w:eastAsia="BIZ UDPゴシック"/>
          <w:color w:val="000000"/>
          <w:spacing w:val="2"/>
          <w:kern w:val="0"/>
          <w:sz w:val="24"/>
        </w:rPr>
      </w:pPr>
      <w:r>
        <w:rPr>
          <w:rFonts w:hint="eastAsia" w:ascii="BIZ UDPゴシック" w:hAnsi="BIZ UDPゴシック" w:eastAsia="BIZ UDPゴシック"/>
          <w:color w:val="000000"/>
          <w:kern w:val="0"/>
          <w:sz w:val="24"/>
        </w:rPr>
        <w:t>利用者の特徴を日々の状況から十分に理解し、身体的拘束を誘発するリスクを検討し、その</w:t>
      </w:r>
    </w:p>
    <w:p>
      <w:pPr>
        <w:pStyle w:val="0"/>
        <w:overflowPunct w:val="0"/>
        <w:ind w:left="105" w:leftChars="50" w:firstLine="120" w:firstLineChars="50"/>
        <w:textAlignment w:val="baseline"/>
        <w:rPr>
          <w:rFonts w:hint="eastAsia" w:ascii="BIZ UDPゴシック" w:hAnsi="BIZ UDPゴシック" w:eastAsia="BIZ UDPゴシック"/>
          <w:color w:val="000000"/>
          <w:spacing w:val="2"/>
          <w:kern w:val="0"/>
          <w:sz w:val="24"/>
        </w:rPr>
      </w:pPr>
      <w:r>
        <w:rPr>
          <w:rFonts w:hint="eastAsia" w:ascii="BIZ UDPゴシック" w:hAnsi="BIZ UDPゴシック" w:eastAsia="BIZ UDPゴシック"/>
          <w:color w:val="000000"/>
          <w:kern w:val="0"/>
          <w:sz w:val="24"/>
        </w:rPr>
        <w:t>リスクを除くため対策を実施します。</w:t>
      </w:r>
    </w:p>
    <w:p>
      <w:pPr>
        <w:pStyle w:val="0"/>
        <w:overflowPunct w:val="0"/>
        <w:ind w:left="0" w:leftChars="0" w:firstLine="240" w:firstLineChars="100"/>
        <w:textAlignment w:val="baseline"/>
        <w:rPr>
          <w:rFonts w:hint="eastAsia" w:ascii="BIZ UDPゴシック" w:hAnsi="BIZ UDPゴシック" w:eastAsia="BIZ UDPゴシック"/>
          <w:color w:val="000000"/>
          <w:kern w:val="0"/>
          <w:sz w:val="24"/>
        </w:rPr>
      </w:pPr>
    </w:p>
    <w:p>
      <w:pPr>
        <w:pStyle w:val="0"/>
        <w:overflowPunct w:val="0"/>
        <w:ind w:left="0" w:leftChars="0" w:firstLine="0" w:firstLineChars="0"/>
        <w:textAlignment w:val="baseline"/>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②責任ある立場の職員が率先して事業所全体の資質向上に努めます。</w:t>
      </w:r>
    </w:p>
    <w:p>
      <w:pPr>
        <w:pStyle w:val="0"/>
        <w:overflowPunct w:val="0"/>
        <w:ind w:left="0" w:leftChars="0" w:firstLine="240" w:firstLineChars="100"/>
        <w:textAlignment w:val="baseline"/>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施設長・管理者・介護主任等が率先して事業所内外の研修に参加するなど、事業所全体の知識・技能の水準が向上する仕組みをつくります。特に、認知症及び認知症による行動・心理状態について事業所全体で習熟に努めます。</w:t>
      </w:r>
    </w:p>
    <w:p>
      <w:pPr>
        <w:pStyle w:val="0"/>
        <w:overflowPunct w:val="0"/>
        <w:ind w:left="0" w:leftChars="0" w:firstLine="0" w:firstLineChars="0"/>
        <w:textAlignment w:val="baseline"/>
        <w:rPr>
          <w:rFonts w:hint="eastAsia" w:ascii="BIZ UDPゴシック" w:hAnsi="BIZ UDPゴシック" w:eastAsia="BIZ UDPゴシック"/>
          <w:color w:val="000000"/>
          <w:kern w:val="0"/>
          <w:sz w:val="24"/>
        </w:rPr>
      </w:pPr>
    </w:p>
    <w:p>
      <w:pPr>
        <w:pStyle w:val="0"/>
        <w:overflowPunct w:val="0"/>
        <w:ind w:left="0" w:leftChars="0" w:firstLine="0" w:firstLineChars="0"/>
        <w:textAlignment w:val="baseline"/>
        <w:rPr>
          <w:rFonts w:hint="eastAsia" w:ascii="BIZ UDPゴシック" w:hAnsi="BIZ UDPゴシック" w:eastAsia="BIZ UDPゴシック"/>
          <w:color w:val="000000"/>
          <w:kern w:val="0"/>
          <w:sz w:val="24"/>
          <w:u w:val="single" w:color="auto"/>
        </w:rPr>
      </w:pPr>
      <w:r>
        <w:rPr>
          <w:rFonts w:hint="eastAsia" w:ascii="BIZ UDPゴシック" w:hAnsi="BIZ UDPゴシック" w:eastAsia="BIZ UDPゴシック"/>
          <w:color w:val="000000"/>
          <w:kern w:val="0"/>
          <w:sz w:val="24"/>
        </w:rPr>
        <w:t>③身体的拘束適正化のため利用者・家族と話し合います。</w:t>
      </w:r>
    </w:p>
    <w:p>
      <w:pPr>
        <w:pStyle w:val="0"/>
        <w:ind w:left="0" w:leftChars="0"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家族と利用者本人にとってより居心地のいい環境・ケアについて話し合い、身体的拘束を希望されても、そのまま受け入れるのではなく、対応を一緒に考えます。</w:t>
      </w:r>
    </w:p>
    <w:p>
      <w:pPr>
        <w:pStyle w:val="0"/>
        <w:ind w:left="283" w:leftChars="135" w:firstLine="279" w:firstLineChars="133"/>
        <w:rPr>
          <w:rFonts w:hint="eastAsia" w:ascii="BIZ UDPゴシック" w:hAnsi="BIZ UDPゴシック" w:eastAsia="BIZ UDPゴシック"/>
          <w:color w:val="000000"/>
          <w:kern w:val="0"/>
          <w:sz w:val="24"/>
        </w:rPr>
      </w:pPr>
    </w:p>
    <w:p>
      <w:pPr>
        <w:pStyle w:val="0"/>
        <w:rPr>
          <w:rFonts w:hint="eastAsia" w:ascii="BIZ UDPゴシック" w:hAnsi="BIZ UDPゴシック" w:eastAsia="BIZ UDPゴシック"/>
          <w:color w:val="000000"/>
          <w:kern w:val="0"/>
          <w:sz w:val="24"/>
        </w:rPr>
      </w:pPr>
      <w:r>
        <w:rPr>
          <w:rFonts w:hint="eastAsia" w:ascii="BIZ UDPゴシック" w:hAnsi="BIZ UDPゴシック" w:eastAsia="BIZ UDPゴシック"/>
          <w:b w:val="1"/>
          <w:color w:val="000000"/>
          <w:kern w:val="0"/>
          <w:sz w:val="24"/>
        </w:rPr>
        <w:t>２　身体的拘束等適正化のための体制</w:t>
      </w:r>
    </w:p>
    <w:p>
      <w:pPr>
        <w:pStyle w:val="0"/>
        <w:ind w:leftChars="0" w:firstLine="0" w:firstLineChars="0"/>
        <w:rPr>
          <w:rFonts w:hint="eastAsia" w:ascii="BIZ UDPゴシック" w:hAnsi="BIZ UDPゴシック" w:eastAsia="BIZ UDPゴシック"/>
          <w:color w:val="000000"/>
          <w:kern w:val="0"/>
          <w:sz w:val="24"/>
        </w:rPr>
      </w:pPr>
    </w:p>
    <w:p>
      <w:pPr>
        <w:pStyle w:val="0"/>
        <w:ind w:left="0" w:leftChars="0"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次の取り組みを継続的に実施し、身体的拘束適正化のため体制を維持・強化します。</w:t>
      </w:r>
    </w:p>
    <w:p>
      <w:pPr>
        <w:pStyle w:val="0"/>
        <w:overflowPunct w:val="0"/>
        <w:ind w:leftChars="0" w:firstLine="0" w:firstLineChars="0"/>
        <w:textAlignment w:val="baseline"/>
        <w:rPr>
          <w:rFonts w:hint="eastAsia" w:ascii="BIZ UDPゴシック" w:hAnsi="BIZ UDPゴシック" w:eastAsia="BIZ UDPゴシック"/>
          <w:color w:val="000000"/>
          <w:kern w:val="0"/>
          <w:sz w:val="24"/>
        </w:rPr>
      </w:pPr>
    </w:p>
    <w:p>
      <w:pPr>
        <w:pStyle w:val="0"/>
        <w:pBdr>
          <w:bottom w:val="single" w:color="auto" w:sz="4" w:space="1"/>
        </w:pBdr>
        <w:overflowPunct w:val="0"/>
        <w:ind w:leftChars="0" w:firstLine="0" w:firstLineChars="0"/>
        <w:textAlignment w:val="baseline"/>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⑴</w:t>
      </w:r>
      <w:r>
        <w:rPr>
          <w:rFonts w:hint="eastAsia" w:ascii="BIZ UDPゴシック" w:hAnsi="BIZ UDPゴシック" w:eastAsia="BIZ UDPゴシック"/>
          <w:b w:val="1"/>
          <w:color w:val="000000"/>
          <w:kern w:val="0"/>
          <w:sz w:val="24"/>
        </w:rPr>
        <w:t xml:space="preserve"> </w:t>
      </w:r>
      <w:r>
        <w:rPr>
          <w:rFonts w:hint="eastAsia" w:ascii="BIZ UDPゴシック" w:hAnsi="BIZ UDPゴシック" w:eastAsia="BIZ UDPゴシック"/>
          <w:b w:val="1"/>
          <w:color w:val="000000"/>
          <w:kern w:val="0"/>
          <w:sz w:val="24"/>
        </w:rPr>
        <w:t>身体的拘束適正化検討委員会の設置及び開催</w:t>
      </w:r>
    </w:p>
    <w:p>
      <w:pPr>
        <w:pStyle w:val="0"/>
        <w:ind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身体的拘束適正化検討委員会</w:t>
      </w:r>
      <w:r>
        <w:rPr>
          <w:rFonts w:hint="eastAsia" w:ascii="BIZ UDPゴシック" w:hAnsi="BIZ UDPゴシック" w:eastAsia="BIZ UDPゴシック"/>
          <w:sz w:val="24"/>
        </w:rPr>
        <w:t>「（以下「委員会」と言います。）</w:t>
      </w:r>
      <w:r>
        <w:rPr>
          <w:rFonts w:hint="eastAsia" w:ascii="BIZ UDPゴシック" w:hAnsi="BIZ UDPゴシック" w:eastAsia="BIZ UDPゴシック"/>
          <w:color w:val="000000"/>
          <w:kern w:val="0"/>
          <w:sz w:val="24"/>
        </w:rPr>
        <w:t>を設置し、本事業所で身体的拘束適正化を目指すための取り組み等の確認・改善を検討します。過去に身体的拘束を実施していた利用者に係る状況の確認を含みます。委員会は三月に一度以上の頻度で開催します。</w:t>
      </w:r>
    </w:p>
    <w:p>
      <w:pPr>
        <w:pStyle w:val="0"/>
        <w:overflowPunct w:val="0"/>
        <w:ind w:left="0" w:leftChars="0" w:firstLine="240" w:firstLineChars="100"/>
        <w:textAlignment w:val="baseline"/>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特に、緊急やむを得ない理由から身体的拘束を実施している場合</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実施を開始する場合を含む</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には、身体的拘束の実施状況の確認や３要件を具体的に検討します。</w:t>
      </w:r>
    </w:p>
    <w:p>
      <w:pPr>
        <w:pStyle w:val="0"/>
        <w:ind w:firstLine="210" w:firstLineChars="100"/>
        <w:rPr>
          <w:rFonts w:hint="eastAsia" w:ascii="BIZ UDPゴシック" w:hAnsi="BIZ UDPゴシック" w:eastAsia="BIZ UDPゴシック"/>
          <w:color w:val="000000"/>
          <w:kern w:val="0"/>
          <w:sz w:val="24"/>
        </w:rPr>
      </w:pPr>
    </w:p>
    <w:p>
      <w:pPr>
        <w:pStyle w:val="0"/>
        <w:pBdr>
          <w:bottom w:val="single" w:color="auto" w:sz="4" w:space="1"/>
        </w:pBdr>
        <w:ind w:leftChars="0" w:firstLine="0" w:firstLineChars="0"/>
        <w:rPr>
          <w:rFonts w:hint="eastAsia" w:ascii="BIZ UDPゴシック" w:hAnsi="BIZ UDPゴシック" w:eastAsia="BIZ UDPゴシック"/>
          <w:b w:val="1"/>
          <w:sz w:val="24"/>
        </w:rPr>
      </w:pPr>
      <w:r>
        <w:rPr>
          <w:rFonts w:hint="eastAsia" w:ascii="BIZ UDPゴシック" w:hAnsi="BIZ UDPゴシック" w:eastAsia="BIZ UDPゴシック"/>
          <w:b w:val="1"/>
          <w:color w:val="000000"/>
          <w:kern w:val="0"/>
          <w:sz w:val="24"/>
        </w:rPr>
        <w:t>⑵　委員会の構成員</w:t>
      </w:r>
    </w:p>
    <w:p>
      <w:pPr>
        <w:pStyle w:val="0"/>
        <w:ind w:left="0" w:leftChars="0" w:firstLine="480" w:firstLineChars="200"/>
        <w:rPr>
          <w:rFonts w:hint="eastAsia" w:ascii="BIZ UDPゴシック" w:hAnsi="BIZ UDPゴシック" w:eastAsia="BIZ UDPゴシック"/>
          <w:color w:val="000000"/>
          <w:kern w:val="0"/>
          <w:sz w:val="24"/>
          <w:u w:val="single" w:color="000000"/>
        </w:rPr>
      </w:pPr>
      <w:r>
        <w:rPr>
          <w:rFonts w:hint="eastAsia" w:ascii="BIZ UDPゴシック" w:hAnsi="BIZ UDPゴシック" w:eastAsia="BIZ UDPゴシック"/>
          <w:color w:val="000000"/>
          <w:kern w:val="0"/>
          <w:sz w:val="24"/>
          <w:u w:val="none" w:color="auto"/>
          <w:shd w:val="clear" w:color="auto" w:fill="auto"/>
        </w:rPr>
        <w:t>○○○○、○○○○　</w:t>
      </w:r>
      <w:r>
        <w:rPr>
          <w:rFonts w:hint="eastAsia" w:ascii="BIZ UDPゴシック" w:hAnsi="BIZ UDPゴシック" w:eastAsia="BIZ UDPゴシック"/>
          <w:color w:val="000000"/>
          <w:kern w:val="0"/>
          <w:sz w:val="24"/>
          <w:u w:val="single" w:color="auto"/>
          <w:shd w:val="clear" w:color="auto" w:fill="FFFF00"/>
        </w:rPr>
        <w:t>※代表・施設長・介護職員・看護職員等参加者を記入</w:t>
      </w:r>
      <w:r>
        <w:rPr>
          <w:rFonts w:hint="eastAsia" w:ascii="BIZ UDPゴシック" w:hAnsi="BIZ UDPゴシック" w:eastAsia="BIZ UDPゴシック"/>
          <w:color w:val="000000"/>
          <w:kern w:val="0"/>
          <w:sz w:val="24"/>
          <w:u w:val="single" w:color="000000"/>
          <w:shd w:val="clear" w:color="auto" w:fill="FFFF00"/>
        </w:rPr>
        <w:t>ください。</w:t>
      </w:r>
    </w:p>
    <w:p>
      <w:pPr>
        <w:pStyle w:val="0"/>
        <w:jc w:val="center"/>
        <w:rPr>
          <w:rFonts w:hint="eastAsia" w:ascii="BIZ UDPゴシック" w:hAnsi="BIZ UDPゴシック" w:eastAsia="BIZ UDPゴシック"/>
          <w:color w:val="000000"/>
          <w:kern w:val="0"/>
          <w:sz w:val="24"/>
        </w:rPr>
      </w:pPr>
    </w:p>
    <w:p>
      <w:pPr>
        <w:pStyle w:val="0"/>
        <w:pBdr>
          <w:bottom w:val="single" w:color="auto" w:sz="4" w:space="1"/>
        </w:pBdr>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⑶　構成員の役割</w:t>
      </w:r>
    </w:p>
    <w:p>
      <w:pPr>
        <w:pStyle w:val="0"/>
        <w:ind w:left="0" w:leftChars="0" w:firstLine="480" w:firstLineChars="200"/>
        <w:rPr>
          <w:rFonts w:hint="eastAsia" w:ascii="BIZ UDPゴシック" w:hAnsi="BIZ UDPゴシック" w:eastAsia="BIZ UDPゴシック"/>
          <w:color w:val="000000"/>
          <w:kern w:val="0"/>
          <w:sz w:val="24"/>
          <w:u w:val="single" w:color="auto"/>
        </w:rPr>
      </w:pPr>
      <w:r>
        <w:rPr>
          <w:rFonts w:hint="eastAsia" w:ascii="BIZ UDPゴシック" w:hAnsi="BIZ UDPゴシック" w:eastAsia="BIZ UDPゴシック"/>
          <w:color w:val="000000"/>
          <w:kern w:val="0"/>
          <w:sz w:val="24"/>
        </w:rPr>
        <w:t>・招集者</w:t>
      </w:r>
      <w:r>
        <w:rPr>
          <w:rFonts w:hint="eastAsia" w:ascii="BIZ UDPゴシック" w:hAnsi="BIZ UDPゴシック" w:eastAsia="BIZ UDPゴシック"/>
          <w:color w:val="000000"/>
          <w:kern w:val="0"/>
          <w:sz w:val="24"/>
          <w:u w:val="none" w:color="auto"/>
        </w:rPr>
        <w:t>○○○○　</w:t>
      </w:r>
      <w:r>
        <w:rPr>
          <w:rFonts w:hint="eastAsia" w:ascii="BIZ UDPゴシック" w:hAnsi="BIZ UDPゴシック" w:eastAsia="BIZ UDPゴシック"/>
          <w:color w:val="000000"/>
          <w:kern w:val="0"/>
          <w:sz w:val="24"/>
          <w:highlight w:val="yellow"/>
          <w:u w:val="single" w:color="auto"/>
        </w:rPr>
        <w:t>※法人代表・施設長等呼びかける方の役職を記入ください。</w:t>
      </w:r>
    </w:p>
    <w:p>
      <w:pPr>
        <w:pStyle w:val="0"/>
        <w:ind w:left="0" w:leftChars="0" w:firstLine="480" w:firstLineChars="200"/>
        <w:rPr>
          <w:rFonts w:hint="eastAsia" w:ascii="BIZ UDPゴシック" w:hAnsi="BIZ UDPゴシック" w:eastAsia="BIZ UDPゴシック"/>
          <w:color w:val="000000"/>
          <w:kern w:val="0"/>
          <w:sz w:val="24"/>
          <w:u w:val="single" w:color="auto"/>
        </w:rPr>
      </w:pPr>
      <w:r>
        <w:rPr>
          <w:rFonts w:hint="eastAsia" w:ascii="BIZ UDPゴシック" w:hAnsi="BIZ UDPゴシック" w:eastAsia="BIZ UDPゴシック"/>
          <w:color w:val="000000"/>
          <w:kern w:val="0"/>
          <w:sz w:val="24"/>
        </w:rPr>
        <w:t>・記録者</w:t>
      </w:r>
      <w:r>
        <w:rPr>
          <w:rFonts w:hint="eastAsia" w:ascii="BIZ UDPゴシック" w:hAnsi="BIZ UDPゴシック" w:eastAsia="BIZ UDPゴシック"/>
          <w:color w:val="000000"/>
          <w:kern w:val="0"/>
          <w:sz w:val="24"/>
          <w:u w:val="none" w:color="auto"/>
        </w:rPr>
        <w:t>○○○○　</w:t>
      </w:r>
      <w:r>
        <w:rPr>
          <w:rFonts w:hint="eastAsia" w:ascii="BIZ UDPゴシック" w:hAnsi="BIZ UDPゴシック" w:eastAsia="BIZ UDPゴシック"/>
          <w:color w:val="000000"/>
          <w:kern w:val="0"/>
          <w:sz w:val="24"/>
          <w:highlight w:val="yellow"/>
          <w:u w:val="single" w:color="auto"/>
        </w:rPr>
        <w:t>※法人代表・施設長・主任等の役職を記入ください</w:t>
      </w:r>
    </w:p>
    <w:p>
      <w:pPr>
        <w:pStyle w:val="0"/>
        <w:ind w:leftChars="0" w:firstLine="0" w:firstLineChars="0"/>
        <w:rPr>
          <w:rFonts w:hint="eastAsia" w:ascii="BIZ UDPゴシック" w:hAnsi="BIZ UDPゴシック" w:eastAsia="BIZ UDPゴシック"/>
          <w:color w:val="000000"/>
          <w:kern w:val="0"/>
          <w:sz w:val="24"/>
        </w:rPr>
      </w:pPr>
    </w:p>
    <w:p>
      <w:pPr>
        <w:pStyle w:val="0"/>
        <w:pBdr>
          <w:bottom w:val="single" w:color="auto" w:sz="4" w:space="1"/>
        </w:pBdr>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⑷　委員会の検討項目</w:t>
      </w:r>
    </w:p>
    <w:p>
      <w:pPr>
        <w:pStyle w:val="0"/>
        <w:ind w:leftChars="0" w:firstLine="0" w:firstLineChars="0"/>
        <w:rPr>
          <w:rFonts w:hint="eastAsia" w:ascii="BIZ UDPゴシック" w:hAnsi="BIZ UDPゴシック" w:eastAsia="BIZ UDPゴシック"/>
          <w:color w:val="000000"/>
          <w:kern w:val="0"/>
          <w:sz w:val="24"/>
        </w:rPr>
      </w:pPr>
    </w:p>
    <w:p>
      <w:pPr>
        <w:pStyle w:val="0"/>
        <w:ind w:leftChars="0" w:firstLine="0" w:firstLineChars="0"/>
        <w:rPr>
          <w:rFonts w:hint="eastAsia" w:ascii="BIZ UDPゴシック" w:hAnsi="BIZ UDPゴシック" w:eastAsia="BIZ UDPゴシック"/>
          <w:color w:val="000000"/>
          <w:kern w:val="0"/>
          <w:sz w:val="24"/>
          <w:u w:val="single" w:color="auto"/>
        </w:rPr>
      </w:pPr>
      <w:r>
        <w:rPr>
          <w:rFonts w:hint="eastAsia" w:ascii="BIZ UDPゴシック" w:hAnsi="BIZ UDPゴシック" w:eastAsia="BIZ UDPゴシック"/>
          <w:color w:val="000000"/>
          <w:kern w:val="0"/>
          <w:sz w:val="24"/>
          <w:highlight w:val="yellow"/>
          <w:u w:val="single" w:color="auto"/>
        </w:rPr>
        <w:t>(</w:t>
      </w:r>
      <w:r>
        <w:rPr>
          <w:rFonts w:hint="eastAsia" w:ascii="BIZ UDPゴシック" w:hAnsi="BIZ UDPゴシック" w:eastAsia="BIZ UDPゴシック"/>
          <w:color w:val="000000"/>
          <w:kern w:val="0"/>
          <w:sz w:val="24"/>
          <w:highlight w:val="yellow"/>
          <w:u w:val="single" w:color="auto"/>
        </w:rPr>
        <w:t>※事業所の状況に合わせ検討ください</w:t>
      </w:r>
      <w:r>
        <w:rPr>
          <w:rFonts w:hint="eastAsia" w:ascii="BIZ UDPゴシック" w:hAnsi="BIZ UDPゴシック" w:eastAsia="BIZ UDPゴシック"/>
          <w:color w:val="000000"/>
          <w:kern w:val="0"/>
          <w:sz w:val="24"/>
          <w:highlight w:val="yellow"/>
          <w:u w:val="single" w:color="auto"/>
        </w:rPr>
        <w:t>(</w:t>
      </w:r>
      <w:r>
        <w:rPr>
          <w:rFonts w:hint="eastAsia" w:ascii="BIZ UDPゴシック" w:hAnsi="BIZ UDPゴシック" w:eastAsia="BIZ UDPゴシック"/>
          <w:b w:val="1"/>
          <w:color w:val="FF0000"/>
          <w:kern w:val="0"/>
          <w:sz w:val="24"/>
          <w:highlight w:val="yellow"/>
          <w:u w:val="single" w:color="auto"/>
        </w:rPr>
        <w:t>“必須”は原則必須項目</w:t>
      </w:r>
      <w:r>
        <w:rPr>
          <w:rFonts w:hint="eastAsia" w:ascii="BIZ UDPゴシック" w:hAnsi="BIZ UDPゴシック" w:eastAsia="BIZ UDPゴシック"/>
          <w:color w:val="000000"/>
          <w:kern w:val="0"/>
          <w:sz w:val="24"/>
          <w:highlight w:val="yellow"/>
          <w:u w:val="single" w:color="auto"/>
        </w:rPr>
        <w:t>))</w:t>
      </w:r>
    </w:p>
    <w:p>
      <w:pPr>
        <w:pStyle w:val="0"/>
        <w:ind w:leftChars="0" w:firstLine="0" w:firstLineChars="0"/>
        <w:rPr>
          <w:rFonts w:hint="eastAsia" w:ascii="BIZ UDPゴシック" w:hAnsi="BIZ UDPゴシック" w:eastAsia="BIZ UDPゴシック"/>
          <w:color w:val="000000"/>
          <w:kern w:val="0"/>
          <w:sz w:val="24"/>
        </w:rPr>
      </w:pPr>
    </w:p>
    <w:tbl>
      <w:tblPr>
        <w:tblStyle w:val="32"/>
        <w:tblW w:w="0" w:type="auto"/>
        <w:tblInd w:w="0" w:type="dxa"/>
        <w:tblLayout w:type="fixed"/>
        <w:tblLook w:firstRow="1" w:lastRow="0" w:firstColumn="1" w:lastColumn="0" w:noHBand="0" w:noVBand="1" w:val="04A0"/>
      </w:tblPr>
      <w:tblGrid>
        <w:gridCol w:w="9638"/>
      </w:tblGrid>
      <w:tr>
        <w:trPr/>
        <w:tc>
          <w:tcPr>
            <w:tcW w:w="9638" w:type="dxa"/>
            <w:vAlign w:val="top"/>
          </w:tcPr>
          <w:p>
            <w:pPr>
              <w:pStyle w:val="0"/>
              <w:widowControl w:val="1"/>
              <w:ind w:leftChars="0" w:firstLine="0" w:firstLineChars="0"/>
              <w:jc w:val="left"/>
              <w:rPr>
                <w:rFonts w:hint="eastAsia"/>
              </w:rPr>
            </w:pPr>
            <w:r>
              <w:rPr>
                <w:rFonts w:hint="eastAsia" w:ascii="BIZ UDPゴシック" w:hAnsi="BIZ UDPゴシック" w:eastAsia="BIZ UDPゴシック"/>
                <w:color w:val="000000"/>
                <w:kern w:val="0"/>
                <w:sz w:val="24"/>
              </w:rPr>
              <w:t>①前回の振り返り　</w:t>
            </w:r>
            <w:r>
              <w:rPr>
                <w:rFonts w:hint="eastAsia" w:ascii="BIZ UDPゴシック" w:hAnsi="BIZ UDPゴシック" w:eastAsia="BIZ UDPゴシック"/>
                <w:color w:val="FF0000"/>
                <w:kern w:val="0"/>
                <w:sz w:val="24"/>
                <w:highlight w:val="yellow"/>
              </w:rPr>
              <w:t>“必須”</w:t>
            </w:r>
          </w:p>
        </w:tc>
      </w:tr>
      <w:tr>
        <w:trPr/>
        <w:tc>
          <w:tcPr>
            <w:tcW w:w="9638" w:type="dxa"/>
            <w:vAlign w:val="top"/>
          </w:tcPr>
          <w:p>
            <w:pPr>
              <w:pStyle w:val="0"/>
              <w:widowControl w:val="1"/>
              <w:ind w:leftChars="0" w:firstLineChars="0"/>
              <w:jc w:val="left"/>
              <w:rPr>
                <w:rFonts w:hint="eastAsia"/>
              </w:rPr>
            </w:pPr>
            <w:r>
              <w:rPr>
                <w:rFonts w:hint="eastAsia" w:ascii="BIZ UDPゴシック" w:hAnsi="BIZ UDPゴシック" w:eastAsia="BIZ UDPゴシック"/>
                <w:color w:val="000000"/>
                <w:kern w:val="0"/>
                <w:sz w:val="24"/>
              </w:rPr>
              <w:t>②３要件</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切迫性、非代替性、一時性</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の再確認　</w:t>
            </w:r>
            <w:r>
              <w:rPr>
                <w:rFonts w:hint="eastAsia" w:ascii="BIZ UDPゴシック" w:hAnsi="BIZ UDPゴシック" w:eastAsia="BIZ UDPゴシック"/>
                <w:color w:val="FF0000"/>
                <w:kern w:val="0"/>
                <w:sz w:val="24"/>
                <w:highlight w:val="yellow"/>
              </w:rPr>
              <w:t>“必須”</w:t>
            </w:r>
          </w:p>
        </w:tc>
      </w:tr>
      <w:tr>
        <w:trPr/>
        <w:tc>
          <w:tcPr>
            <w:tcW w:w="9638" w:type="dxa"/>
            <w:vAlign w:val="top"/>
          </w:tcPr>
          <w:p>
            <w:pPr>
              <w:pStyle w:val="0"/>
              <w:widowControl w:val="1"/>
              <w:ind w:leftChars="0" w:firstLineChars="0"/>
              <w:jc w:val="left"/>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③（身体的拘束を行っている利用者がいる場合</w:t>
            </w:r>
            <w:r>
              <w:rPr>
                <w:rFonts w:hint="eastAsia" w:ascii="BIZ UDPゴシック" w:hAnsi="BIZ UDPゴシック" w:eastAsia="BIZ UDPゴシック"/>
                <w:color w:val="000000"/>
                <w:kern w:val="0"/>
                <w:sz w:val="24"/>
              </w:rPr>
              <w:t>)</w:t>
            </w:r>
          </w:p>
          <w:p>
            <w:pPr>
              <w:pStyle w:val="0"/>
              <w:widowControl w:val="1"/>
              <w:ind w:left="0" w:leftChars="0" w:firstLine="240" w:firstLineChars="100"/>
              <w:jc w:val="left"/>
              <w:rPr>
                <w:rFonts w:hint="eastAsia"/>
              </w:rPr>
            </w:pPr>
            <w:r>
              <w:rPr>
                <w:rFonts w:hint="eastAsia" w:ascii="BIZ UDPゴシック" w:hAnsi="BIZ UDPゴシック" w:eastAsia="BIZ UDPゴシック"/>
                <w:color w:val="000000"/>
                <w:kern w:val="0"/>
                <w:sz w:val="24"/>
              </w:rPr>
              <w:t>３要件の該当状況を個別具体的に検討し、併せて利用者の心身への弊害、拘束をしない場合のリスクを評価し拘束の解除に向けて検討します。</w:t>
            </w:r>
          </w:p>
        </w:tc>
      </w:tr>
      <w:tr>
        <w:trPr/>
        <w:tc>
          <w:tcPr>
            <w:tcW w:w="9638" w:type="dxa"/>
            <w:vAlign w:val="top"/>
          </w:tcPr>
          <w:p>
            <w:pPr>
              <w:pStyle w:val="0"/>
              <w:widowControl w:val="1"/>
              <w:ind w:left="0" w:leftChars="0" w:firstLineChars="0"/>
              <w:jc w:val="left"/>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④</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身体的拘束を開始する検討が必要な利用者がいる場合</w:t>
            </w:r>
            <w:r>
              <w:rPr>
                <w:rFonts w:hint="eastAsia" w:ascii="BIZ UDPゴシック" w:hAnsi="BIZ UDPゴシック" w:eastAsia="BIZ UDPゴシック"/>
                <w:color w:val="000000"/>
                <w:kern w:val="0"/>
                <w:sz w:val="24"/>
              </w:rPr>
              <w:t>)</w:t>
            </w:r>
          </w:p>
          <w:p>
            <w:pPr>
              <w:pStyle w:val="0"/>
              <w:widowControl w:val="1"/>
              <w:ind w:left="0" w:leftChars="0" w:firstLine="240" w:firstLineChars="100"/>
              <w:jc w:val="left"/>
              <w:rPr>
                <w:rFonts w:hint="eastAsia"/>
              </w:rPr>
            </w:pPr>
            <w:r>
              <w:rPr>
                <w:rFonts w:hint="eastAsia" w:ascii="BIZ UDPゴシック" w:hAnsi="BIZ UDPゴシック" w:eastAsia="BIZ UDPゴシック"/>
                <w:color w:val="000000"/>
                <w:kern w:val="0"/>
                <w:sz w:val="24"/>
              </w:rPr>
              <w:t>３要件の該当状況、特に代替案について検討します。</w:t>
            </w:r>
          </w:p>
        </w:tc>
      </w:tr>
      <w:tr>
        <w:trPr/>
        <w:tc>
          <w:tcPr>
            <w:tcW w:w="9638" w:type="dxa"/>
            <w:vAlign w:val="top"/>
          </w:tcPr>
          <w:p>
            <w:pPr>
              <w:pStyle w:val="0"/>
              <w:widowControl w:val="1"/>
              <w:ind w:left="0" w:leftChars="0" w:firstLineChars="0"/>
              <w:jc w:val="left"/>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⑤</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今後やむを得ず身体的拘束が必要であると判断した場合</w:t>
            </w:r>
            <w:r>
              <w:rPr>
                <w:rFonts w:hint="eastAsia" w:ascii="BIZ UDPゴシック" w:hAnsi="BIZ UDPゴシック" w:eastAsia="BIZ UDPゴシック"/>
                <w:color w:val="000000"/>
                <w:kern w:val="0"/>
                <w:sz w:val="24"/>
              </w:rPr>
              <w:t>)</w:t>
            </w:r>
          </w:p>
          <w:p>
            <w:pPr>
              <w:pStyle w:val="0"/>
              <w:widowControl w:val="1"/>
              <w:ind w:left="0" w:leftChars="0" w:firstLine="240" w:firstLineChars="100"/>
              <w:jc w:val="left"/>
              <w:rPr>
                <w:rFonts w:hint="eastAsia"/>
              </w:rPr>
            </w:pPr>
            <w:r>
              <w:rPr>
                <w:rFonts w:hint="eastAsia" w:ascii="BIZ UDPゴシック" w:hAnsi="BIZ UDPゴシック" w:eastAsia="BIZ UDPゴシック"/>
                <w:color w:val="000000"/>
                <w:kern w:val="0"/>
                <w:sz w:val="24"/>
              </w:rPr>
              <w:t>今後、医師・家族等との意見調整の進め方を検討します。</w:t>
            </w:r>
          </w:p>
        </w:tc>
      </w:tr>
      <w:tr>
        <w:trPr/>
        <w:tc>
          <w:tcPr>
            <w:tcW w:w="9638" w:type="dxa"/>
            <w:vAlign w:val="top"/>
          </w:tcPr>
          <w:p>
            <w:pPr>
              <w:pStyle w:val="0"/>
              <w:widowControl w:val="1"/>
              <w:ind w:left="0" w:leftChars="0" w:firstLineChars="0"/>
              <w:jc w:val="left"/>
              <w:rPr>
                <w:rFonts w:hint="eastAsia"/>
              </w:rPr>
            </w:pPr>
            <w:r>
              <w:rPr>
                <w:rFonts w:hint="eastAsia" w:ascii="BIZ UDPゴシック" w:hAnsi="BIZ UDPゴシック" w:eastAsia="BIZ UDPゴシック"/>
                <w:color w:val="000000"/>
                <w:kern w:val="0"/>
                <w:sz w:val="24"/>
              </w:rPr>
              <w:t>⑥意識啓発や予防策等必要な事項の確認・見直し　</w:t>
            </w:r>
            <w:r>
              <w:rPr>
                <w:rFonts w:hint="eastAsia" w:ascii="BIZ UDPゴシック" w:hAnsi="BIZ UDPゴシック" w:eastAsia="BIZ UDPゴシック"/>
                <w:color w:val="FF0000"/>
                <w:kern w:val="0"/>
                <w:sz w:val="24"/>
                <w:highlight w:val="yellow"/>
              </w:rPr>
              <w:t>“必須”</w:t>
            </w:r>
          </w:p>
        </w:tc>
      </w:tr>
      <w:tr>
        <w:trPr/>
        <w:tc>
          <w:tcPr>
            <w:tcW w:w="9638" w:type="dxa"/>
            <w:vAlign w:val="top"/>
          </w:tcPr>
          <w:p>
            <w:pPr>
              <w:pStyle w:val="0"/>
              <w:widowControl w:val="1"/>
              <w:ind w:leftChars="0" w:firstLineChars="0"/>
              <w:jc w:val="left"/>
              <w:rPr>
                <w:rFonts w:hint="eastAsia"/>
              </w:rPr>
            </w:pPr>
            <w:r>
              <w:rPr>
                <w:rFonts w:hint="eastAsia" w:ascii="BIZ UDPゴシック" w:hAnsi="BIZ UDPゴシック" w:eastAsia="BIZ UDPゴシック"/>
                <w:color w:val="000000"/>
                <w:kern w:val="0"/>
                <w:sz w:val="24"/>
              </w:rPr>
              <w:t>⑦今後の予定</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研修・次回委員会</w:t>
            </w:r>
            <w:r>
              <w:rPr>
                <w:rFonts w:hint="eastAsia" w:ascii="BIZ UDPゴシック" w:hAnsi="BIZ UDPゴシック" w:eastAsia="BIZ UDPゴシック"/>
                <w:color w:val="000000"/>
                <w:kern w:val="0"/>
                <w:sz w:val="24"/>
              </w:rPr>
              <w:t xml:space="preserve">) </w:t>
            </w:r>
            <w:r>
              <w:rPr>
                <w:rFonts w:hint="eastAsia" w:ascii="BIZ UDPゴシック" w:hAnsi="BIZ UDPゴシック" w:eastAsia="BIZ UDPゴシック"/>
                <w:color w:val="000000"/>
                <w:kern w:val="0"/>
                <w:sz w:val="24"/>
              </w:rPr>
              <w:t>　</w:t>
            </w:r>
            <w:r>
              <w:rPr>
                <w:rFonts w:hint="eastAsia" w:ascii="BIZ UDPゴシック" w:hAnsi="BIZ UDPゴシック" w:eastAsia="BIZ UDPゴシック"/>
                <w:color w:val="FF0000"/>
                <w:kern w:val="0"/>
                <w:sz w:val="24"/>
                <w:highlight w:val="yellow"/>
              </w:rPr>
              <w:t>“必須”</w:t>
            </w:r>
          </w:p>
        </w:tc>
      </w:tr>
      <w:tr>
        <w:trPr/>
        <w:tc>
          <w:tcPr>
            <w:tcW w:w="9638" w:type="dxa"/>
            <w:vAlign w:val="top"/>
          </w:tcPr>
          <w:p>
            <w:pPr>
              <w:pStyle w:val="0"/>
              <w:ind w:leftChars="0" w:firstLine="0" w:firstLineChars="0"/>
              <w:rPr>
                <w:rFonts w:hint="eastAsia"/>
              </w:rPr>
            </w:pPr>
            <w:r>
              <w:rPr>
                <w:rFonts w:hint="eastAsia" w:ascii="BIZ UDPゴシック" w:hAnsi="BIZ UDPゴシック" w:eastAsia="BIZ UDPゴシック"/>
                <w:color w:val="000000"/>
                <w:kern w:val="0"/>
                <w:sz w:val="24"/>
              </w:rPr>
              <w:t>⑧今回の議論のまとめ・共有　</w:t>
            </w:r>
            <w:r>
              <w:rPr>
                <w:rFonts w:hint="eastAsia" w:ascii="BIZ UDPゴシック" w:hAnsi="BIZ UDPゴシック" w:eastAsia="BIZ UDPゴシック"/>
                <w:color w:val="FF0000"/>
                <w:kern w:val="0"/>
                <w:sz w:val="24"/>
                <w:highlight w:val="yellow"/>
              </w:rPr>
              <w:t>“必須”</w:t>
            </w:r>
          </w:p>
        </w:tc>
      </w:tr>
    </w:tbl>
    <w:p>
      <w:pPr>
        <w:pStyle w:val="0"/>
        <w:widowControl w:val="1"/>
        <w:ind w:firstLine="283" w:firstLineChars="135"/>
        <w:jc w:val="left"/>
        <w:rPr>
          <w:rFonts w:hint="eastAsia" w:ascii="BIZ UDPゴシック" w:hAnsi="BIZ UDPゴシック" w:eastAsia="BIZ UDPゴシック"/>
          <w:color w:val="000000"/>
          <w:kern w:val="0"/>
          <w:sz w:val="24"/>
        </w:rPr>
      </w:pPr>
    </w:p>
    <w:p>
      <w:pPr>
        <w:pStyle w:val="0"/>
        <w:widowControl w:val="1"/>
        <w:ind w:firstLine="283" w:firstLineChars="135"/>
        <w:jc w:val="left"/>
        <w:rPr>
          <w:rFonts w:hint="eastAsia" w:ascii="BIZ UDPゴシック" w:hAnsi="BIZ UDPゴシック" w:eastAsia="BIZ UDPゴシック"/>
          <w:color w:val="000000"/>
          <w:kern w:val="0"/>
          <w:sz w:val="24"/>
        </w:rPr>
      </w:pPr>
    </w:p>
    <w:p>
      <w:pPr>
        <w:pStyle w:val="0"/>
        <w:widowControl w:val="1"/>
        <w:ind w:firstLine="283" w:firstLineChars="135"/>
        <w:jc w:val="left"/>
        <w:rPr>
          <w:rFonts w:hint="eastAsia" w:ascii="BIZ UDPゴシック" w:hAnsi="BIZ UDPゴシック" w:eastAsia="BIZ UDPゴシック"/>
          <w:color w:val="000000"/>
          <w:kern w:val="0"/>
          <w:sz w:val="24"/>
        </w:rPr>
      </w:pPr>
    </w:p>
    <w:p>
      <w:pPr>
        <w:pStyle w:val="0"/>
        <w:pBdr>
          <w:bottom w:val="single" w:color="auto" w:sz="4" w:space="1"/>
        </w:pBdr>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⑸　記録及び周知</w:t>
      </w:r>
    </w:p>
    <w:p>
      <w:pPr>
        <w:pStyle w:val="0"/>
        <w:overflowPunct w:val="0"/>
        <w:ind w:left="0" w:leftChars="0" w:firstLine="240" w:firstLineChars="100"/>
        <w:textAlignment w:val="baseline"/>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委員会での検討内容の記録し、これを適切に説明・保管するほか、委員会の結果について全職員に周知徹底します。</w:t>
      </w:r>
    </w:p>
    <w:p>
      <w:pPr>
        <w:pStyle w:val="0"/>
        <w:rPr>
          <w:rFonts w:hint="eastAsia" w:ascii="BIZ UDPゴシック" w:hAnsi="BIZ UDPゴシック" w:eastAsia="BIZ UDPゴシック"/>
          <w:b w:val="1"/>
          <w:color w:val="000000"/>
          <w:kern w:val="0"/>
          <w:sz w:val="24"/>
        </w:rPr>
      </w:pPr>
    </w:p>
    <w:p>
      <w:pPr>
        <w:pStyle w:val="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３　身体的拘束等適正化のための研修</w:t>
      </w:r>
    </w:p>
    <w:p>
      <w:pPr>
        <w:pStyle w:val="0"/>
        <w:rPr>
          <w:rFonts w:hint="eastAsia" w:ascii="BIZ UDPゴシック" w:hAnsi="BIZ UDPゴシック" w:eastAsia="BIZ UDPゴシック"/>
          <w:b w:val="1"/>
          <w:color w:val="000000"/>
          <w:kern w:val="0"/>
          <w:sz w:val="24"/>
        </w:rPr>
      </w:pPr>
    </w:p>
    <w:p>
      <w:pPr>
        <w:pStyle w:val="0"/>
        <w:tabs>
          <w:tab w:val="left" w:leader="none" w:pos="142"/>
        </w:tabs>
        <w:overflowPunct w:val="0"/>
        <w:ind w:left="141" w:leftChars="67" w:firstLine="240" w:firstLineChars="100"/>
        <w:textAlignment w:val="baseline"/>
        <w:rPr>
          <w:rFonts w:hint="eastAsia" w:ascii="BIZ UDPゴシック" w:hAnsi="BIZ UDPゴシック" w:eastAsia="BIZ UDPゴシック"/>
          <w:sz w:val="24"/>
        </w:rPr>
      </w:pPr>
      <w:r>
        <w:rPr>
          <w:rFonts w:hint="eastAsia" w:ascii="BIZ UDPゴシック" w:hAnsi="BIZ UDPゴシック" w:eastAsia="BIZ UDPゴシック"/>
          <w:color w:val="000000"/>
          <w:kern w:val="0"/>
          <w:sz w:val="24"/>
        </w:rPr>
        <w:t>身体的拘適正化のため介護職員、生活相談員その他の従業者について、職員採用時のほか、年二回以上の頻度で定期的な研修を実施します。</w:t>
      </w:r>
    </w:p>
    <w:p>
      <w:pPr>
        <w:pStyle w:val="0"/>
        <w:tabs>
          <w:tab w:val="left" w:leader="none" w:pos="142"/>
        </w:tabs>
        <w:ind w:left="141" w:leftChars="67" w:firstLine="281" w:firstLineChars="134"/>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研修の実施にあたっては、実施者、実施日、実施場所、研修名、内容</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研修概要</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、を記載した記録を作成します。</w:t>
      </w:r>
    </w:p>
    <w:p>
      <w:pPr>
        <w:pStyle w:val="0"/>
        <w:rPr>
          <w:rFonts w:hint="eastAsia" w:ascii="BIZ UDPゴシック" w:hAnsi="BIZ UDPゴシック" w:eastAsia="BIZ UDPゴシック"/>
          <w:color w:val="000000"/>
          <w:kern w:val="0"/>
          <w:sz w:val="24"/>
        </w:rPr>
      </w:pPr>
    </w:p>
    <w:p>
      <w:pPr>
        <w:pStyle w:val="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４　緊急やむを得ず身体的拘束を行わざるを得ない場合の対応</w:t>
      </w:r>
    </w:p>
    <w:p>
      <w:pPr>
        <w:pStyle w:val="0"/>
        <w:ind w:leftChars="0" w:firstLine="0" w:firstLineChars="0"/>
        <w:rPr>
          <w:rFonts w:hint="eastAsia" w:ascii="BIZ UDPゴシック" w:hAnsi="BIZ UDPゴシック" w:eastAsia="BIZ UDPゴシック"/>
          <w:color w:val="000000"/>
          <w:kern w:val="0"/>
          <w:sz w:val="24"/>
        </w:rPr>
      </w:pPr>
    </w:p>
    <w:p>
      <w:pPr>
        <w:pStyle w:val="0"/>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⑴　３要件の確認</w:t>
      </w:r>
    </w:p>
    <w:tbl>
      <w:tblPr>
        <w:tblStyle w:val="32"/>
        <w:tblW w:w="0" w:type="auto"/>
        <w:tblInd w:w="0" w:type="dxa"/>
        <w:tblLayout w:type="fixed"/>
        <w:tblLook w:firstRow="1" w:lastRow="0" w:firstColumn="1" w:lastColumn="0" w:noHBand="0" w:noVBand="1" w:val="04A0"/>
      </w:tblPr>
      <w:tblGrid>
        <w:gridCol w:w="1255"/>
        <w:gridCol w:w="8383"/>
      </w:tblGrid>
      <w:tr>
        <w:trPr/>
        <w:tc>
          <w:tcPr>
            <w:tcW w:w="1255" w:type="dxa"/>
            <w:vAlign w:val="center"/>
          </w:tcPr>
          <w:p>
            <w:pPr>
              <w:pStyle w:val="0"/>
              <w:jc w:val="center"/>
              <w:rPr>
                <w:rFonts w:hint="eastAsia"/>
              </w:rPr>
            </w:pPr>
            <w:r>
              <w:rPr>
                <w:rFonts w:hint="eastAsia" w:ascii="BIZ UDPゴシック" w:hAnsi="BIZ UDPゴシック" w:eastAsia="BIZ UDPゴシック"/>
                <w:color w:val="000000"/>
                <w:kern w:val="0"/>
                <w:sz w:val="24"/>
              </w:rPr>
              <w:t>切迫性</w:t>
            </w:r>
          </w:p>
        </w:tc>
        <w:tc>
          <w:tcPr>
            <w:tcW w:w="8383" w:type="dxa"/>
            <w:vAlign w:val="top"/>
          </w:tcPr>
          <w:p>
            <w:pPr>
              <w:pStyle w:val="0"/>
              <w:rPr>
                <w:rFonts w:hint="eastAsia"/>
              </w:rPr>
            </w:pPr>
            <w:r>
              <w:rPr>
                <w:rFonts w:hint="eastAsia" w:ascii="BIZ UDPゴシック" w:hAnsi="BIZ UDPゴシック" w:eastAsia="BIZ UDPゴシック"/>
                <w:color w:val="000000"/>
                <w:kern w:val="0"/>
                <w:sz w:val="24"/>
              </w:rPr>
              <w:t>利用者本人又は他の利用者等の生命又は身体が危険にさらされる可能性が著しく高いこと</w:t>
            </w:r>
          </w:p>
        </w:tc>
      </w:tr>
      <w:tr>
        <w:trPr/>
        <w:tc>
          <w:tcPr>
            <w:tcW w:w="1255" w:type="dxa"/>
            <w:vAlign w:val="center"/>
          </w:tcPr>
          <w:p>
            <w:pPr>
              <w:pStyle w:val="0"/>
              <w:jc w:val="center"/>
              <w:rPr>
                <w:rFonts w:hint="eastAsia"/>
              </w:rPr>
            </w:pPr>
            <w:r>
              <w:rPr>
                <w:rFonts w:hint="eastAsia" w:ascii="BIZ UDPゴシック" w:hAnsi="BIZ UDPゴシック" w:eastAsia="BIZ UDPゴシック"/>
                <w:color w:val="000000"/>
                <w:kern w:val="0"/>
                <w:sz w:val="24"/>
              </w:rPr>
              <w:t>非代替性</w:t>
            </w:r>
          </w:p>
        </w:tc>
        <w:tc>
          <w:tcPr>
            <w:tcW w:w="8383" w:type="dxa"/>
            <w:vAlign w:val="top"/>
          </w:tcPr>
          <w:p>
            <w:pPr>
              <w:pStyle w:val="0"/>
              <w:rPr>
                <w:rFonts w:hint="eastAsia"/>
              </w:rPr>
            </w:pPr>
            <w:r>
              <w:rPr>
                <w:rFonts w:hint="eastAsia" w:ascii="BIZ UDPゴシック" w:hAnsi="BIZ UDPゴシック" w:eastAsia="BIZ UDPゴシック"/>
                <w:color w:val="000000"/>
                <w:kern w:val="0"/>
                <w:sz w:val="24"/>
              </w:rPr>
              <w:t>身体的拘束を行う以外に代替する介護方法がないこと</w:t>
            </w:r>
          </w:p>
        </w:tc>
      </w:tr>
      <w:tr>
        <w:trPr/>
        <w:tc>
          <w:tcPr>
            <w:tcW w:w="1255" w:type="dxa"/>
            <w:vAlign w:val="center"/>
          </w:tcPr>
          <w:p>
            <w:pPr>
              <w:pStyle w:val="0"/>
              <w:jc w:val="center"/>
              <w:rPr>
                <w:rFonts w:hint="eastAsia"/>
              </w:rPr>
            </w:pPr>
            <w:r>
              <w:rPr>
                <w:rFonts w:hint="eastAsia" w:ascii="BIZ UDPゴシック" w:hAnsi="BIZ UDPゴシック" w:eastAsia="BIZ UDPゴシック"/>
                <w:color w:val="000000"/>
                <w:kern w:val="0"/>
                <w:sz w:val="24"/>
              </w:rPr>
              <w:t>一時性</w:t>
            </w:r>
          </w:p>
        </w:tc>
        <w:tc>
          <w:tcPr>
            <w:tcW w:w="8383" w:type="dxa"/>
            <w:vAlign w:val="top"/>
          </w:tcPr>
          <w:p>
            <w:pPr>
              <w:pStyle w:val="0"/>
              <w:rPr>
                <w:rFonts w:hint="eastAsia"/>
              </w:rPr>
            </w:pPr>
            <w:r>
              <w:rPr>
                <w:rFonts w:hint="eastAsia" w:ascii="BIZ UDPゴシック" w:hAnsi="BIZ UDPゴシック" w:eastAsia="BIZ UDPゴシック"/>
                <w:color w:val="000000"/>
                <w:kern w:val="0"/>
                <w:sz w:val="24"/>
              </w:rPr>
              <w:t>身体的拘束が一時的なものであること</w:t>
            </w:r>
          </w:p>
        </w:tc>
      </w:tr>
    </w:tbl>
    <w:p>
      <w:pPr>
        <w:pStyle w:val="0"/>
        <w:ind w:leftChars="0" w:firstLine="0" w:firstLineChars="0"/>
        <w:rPr>
          <w:rFonts w:hint="eastAsia" w:ascii="BIZ UDPゴシック" w:hAnsi="BIZ UDPゴシック" w:eastAsia="BIZ UDPゴシック"/>
          <w:color w:val="000000"/>
          <w:kern w:val="0"/>
          <w:sz w:val="24"/>
        </w:rPr>
      </w:pPr>
    </w:p>
    <w:p>
      <w:pPr>
        <w:pStyle w:val="0"/>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⑵　要件合致確認</w:t>
      </w:r>
    </w:p>
    <w:p>
      <w:pPr>
        <w:pStyle w:val="0"/>
        <w:ind w:left="0" w:leftChars="0" w:firstLine="240" w:firstLineChars="100"/>
        <w:rPr>
          <w:rFonts w:hint="eastAsia" w:ascii="BIZ UDPゴシック" w:hAnsi="BIZ UDPゴシック" w:eastAsia="BIZ UDPゴシック"/>
          <w:sz w:val="24"/>
        </w:rPr>
      </w:pPr>
      <w:r>
        <w:rPr>
          <w:rFonts w:hint="eastAsia" w:ascii="BIZ UDPゴシック" w:hAnsi="BIZ UDPゴシック" w:eastAsia="BIZ UDPゴシック"/>
          <w:color w:val="000000"/>
          <w:kern w:val="0"/>
          <w:sz w:val="24"/>
        </w:rPr>
        <w:t>利用</w:t>
      </w:r>
      <w:r>
        <w:rPr>
          <w:rFonts w:hint="eastAsia" w:ascii="BIZ UDPゴシック" w:hAnsi="BIZ UDPゴシック" w:eastAsia="BIZ UDPゴシック"/>
          <w:sz w:val="24"/>
        </w:rPr>
        <w:t>者の態様を踏まえ、委員会が必要性を判断した場合、限定した範囲で身体的拘束を実施することとしますが、拘束の実施後も日々の態様等を参考にして同委員会で定期的に再検討し解除へ向けて取り組みます。</w:t>
      </w:r>
    </w:p>
    <w:p>
      <w:pPr>
        <w:pStyle w:val="0"/>
        <w:ind w:leftChars="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⑶　記録等</w:t>
      </w:r>
    </w:p>
    <w:p>
      <w:pPr>
        <w:pStyle w:val="0"/>
        <w:ind w:left="0" w:leftChars="0"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緊急やむを得ず身体的拘束を行わざるを得ない場合、次の項目について具体的に利用者本人・家族等へ説明し、書面で確認を得ます。</w:t>
      </w:r>
    </w:p>
    <w:p>
      <w:pPr>
        <w:pStyle w:val="0"/>
        <w:autoSpaceDE w:val="0"/>
        <w:autoSpaceDN w:val="0"/>
        <w:adjustRightInd w:val="0"/>
        <w:ind w:left="0" w:leftChars="0" w:firstLine="24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・拘束が必要となる理由</w:t>
      </w:r>
      <w:r>
        <w:rPr>
          <w:rFonts w:hint="eastAsia" w:ascii="BIZ UDPゴシック" w:hAnsi="BIZ UDPゴシック" w:eastAsia="BIZ UDPゴシック"/>
          <w:kern w:val="0"/>
          <w:sz w:val="24"/>
        </w:rPr>
        <w:t>(</w:t>
      </w:r>
      <w:r>
        <w:rPr>
          <w:rFonts w:hint="eastAsia" w:ascii="BIZ UDPゴシック" w:hAnsi="BIZ UDPゴシック" w:eastAsia="BIZ UDPゴシック"/>
          <w:kern w:val="0"/>
          <w:sz w:val="24"/>
        </w:rPr>
        <w:t>個別の状況</w:t>
      </w:r>
      <w:r>
        <w:rPr>
          <w:rFonts w:hint="eastAsia" w:ascii="BIZ UDPゴシック" w:hAnsi="BIZ UDPゴシック" w:eastAsia="BIZ UDPゴシック"/>
          <w:kern w:val="0"/>
          <w:sz w:val="24"/>
        </w:rPr>
        <w:t>)</w:t>
      </w:r>
    </w:p>
    <w:p>
      <w:pPr>
        <w:pStyle w:val="0"/>
        <w:autoSpaceDE w:val="0"/>
        <w:autoSpaceDN w:val="0"/>
        <w:adjustRightInd w:val="0"/>
        <w:ind w:left="0" w:leftChars="0" w:firstLine="24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・拘束の方法</w:t>
      </w:r>
      <w:r>
        <w:rPr>
          <w:rFonts w:hint="eastAsia" w:ascii="BIZ UDPゴシック" w:hAnsi="BIZ UDPゴシック" w:eastAsia="BIZ UDPゴシック"/>
          <w:kern w:val="0"/>
          <w:sz w:val="24"/>
        </w:rPr>
        <w:t>(</w:t>
      </w:r>
      <w:r>
        <w:rPr>
          <w:rFonts w:hint="eastAsia" w:ascii="BIZ UDPゴシック" w:hAnsi="BIZ UDPゴシック" w:eastAsia="BIZ UDPゴシック"/>
          <w:kern w:val="0"/>
          <w:sz w:val="24"/>
        </w:rPr>
        <w:t>場所、行為</w:t>
      </w:r>
      <w:r>
        <w:rPr>
          <w:rFonts w:hint="eastAsia" w:ascii="BIZ UDPゴシック" w:hAnsi="BIZ UDPゴシック" w:eastAsia="BIZ UDPゴシック"/>
          <w:kern w:val="0"/>
          <w:sz w:val="24"/>
        </w:rPr>
        <w:t>(</w:t>
      </w:r>
      <w:r>
        <w:rPr>
          <w:rFonts w:hint="eastAsia" w:ascii="BIZ UDPゴシック" w:hAnsi="BIZ UDPゴシック" w:eastAsia="BIZ UDPゴシック"/>
          <w:kern w:val="0"/>
          <w:sz w:val="24"/>
        </w:rPr>
        <w:t>部位・内容</w:t>
      </w:r>
      <w:r>
        <w:rPr>
          <w:rFonts w:hint="eastAsia" w:ascii="BIZ UDPゴシック" w:hAnsi="BIZ UDPゴシック" w:eastAsia="BIZ UDPゴシック"/>
          <w:kern w:val="0"/>
          <w:sz w:val="24"/>
        </w:rPr>
        <w:t>))</w:t>
      </w:r>
    </w:p>
    <w:p>
      <w:pPr>
        <w:pStyle w:val="0"/>
        <w:autoSpaceDE w:val="0"/>
        <w:autoSpaceDN w:val="0"/>
        <w:adjustRightInd w:val="0"/>
        <w:ind w:left="0" w:leftChars="0" w:firstLine="24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・拘束の時間帯及び時間</w:t>
      </w:r>
    </w:p>
    <w:p>
      <w:pPr>
        <w:pStyle w:val="0"/>
        <w:autoSpaceDE w:val="0"/>
        <w:autoSpaceDN w:val="0"/>
        <w:adjustRightInd w:val="0"/>
        <w:ind w:left="0" w:leftChars="0" w:firstLine="24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・特記すべき心身の状況</w:t>
      </w:r>
    </w:p>
    <w:p>
      <w:pPr>
        <w:pStyle w:val="0"/>
        <w:autoSpaceDE w:val="0"/>
        <w:autoSpaceDN w:val="0"/>
        <w:adjustRightInd w:val="0"/>
        <w:ind w:left="0" w:leftChars="0" w:firstLine="24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・拘束開始及び解除の予定</w:t>
      </w:r>
      <w:r>
        <w:rPr>
          <w:rFonts w:hint="eastAsia" w:ascii="BIZ UDPゴシック" w:hAnsi="BIZ UDPゴシック" w:eastAsia="BIZ UDPゴシック"/>
          <w:kern w:val="0"/>
          <w:sz w:val="24"/>
        </w:rPr>
        <w:t>(</w:t>
      </w:r>
      <w:r>
        <w:rPr>
          <w:rFonts w:hint="eastAsia" w:ascii="BIZ UDPゴシック" w:hAnsi="BIZ UDPゴシック" w:eastAsia="BIZ UDPゴシック"/>
          <w:kern w:val="0"/>
          <w:sz w:val="24"/>
        </w:rPr>
        <w:t>※特に解除予定を記載します</w:t>
      </w:r>
      <w:r>
        <w:rPr>
          <w:rFonts w:hint="eastAsia" w:ascii="BIZ UDPゴシック" w:hAnsi="BIZ UDPゴシック" w:eastAsia="BIZ UDPゴシック"/>
          <w:kern w:val="0"/>
          <w:sz w:val="24"/>
        </w:rPr>
        <w:t>)</w:t>
      </w:r>
    </w:p>
    <w:p>
      <w:pPr>
        <w:pStyle w:val="0"/>
        <w:rPr>
          <w:rFonts w:hint="eastAsia" w:ascii="BIZ UDPゴシック" w:hAnsi="BIZ UDPゴシック" w:eastAsia="BIZ UDPゴシック"/>
          <w:color w:val="000000"/>
          <w:kern w:val="0"/>
          <w:sz w:val="24"/>
        </w:rPr>
      </w:pPr>
    </w:p>
    <w:p>
      <w:pPr>
        <w:pStyle w:val="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５　身体的拘束等に関する報告</w:t>
      </w:r>
    </w:p>
    <w:p>
      <w:pPr>
        <w:pStyle w:val="0"/>
        <w:ind w:leftChars="0" w:firstLineChars="0"/>
        <w:rPr>
          <w:rFonts w:hint="eastAsia" w:ascii="BIZ UDPゴシック" w:hAnsi="BIZ UDPゴシック" w:eastAsia="BIZ UDPゴシック"/>
          <w:color w:val="000000"/>
          <w:kern w:val="0"/>
          <w:sz w:val="24"/>
        </w:rPr>
      </w:pPr>
    </w:p>
    <w:p>
      <w:pPr>
        <w:pStyle w:val="0"/>
        <w:ind w:left="0" w:leftChars="0" w:firstLine="240" w:firstLineChars="100"/>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緊急やむを得ない理由から身体的拘束を実施している場合には、身体的拘束の実施状況や利用</w:t>
      </w:r>
      <w:r>
        <w:rPr>
          <w:rFonts w:hint="eastAsia" w:ascii="BIZ UDPゴシック" w:hAnsi="BIZ UDPゴシック" w:eastAsia="BIZ UDPゴシック"/>
          <w:sz w:val="24"/>
        </w:rPr>
        <w:t>者の日々の態様</w:t>
      </w:r>
      <w:r>
        <w:rPr>
          <w:rFonts w:hint="eastAsia" w:ascii="BIZ UDPゴシック" w:hAnsi="BIZ UDPゴシック" w:eastAsia="BIZ UDPゴシック"/>
          <w:sz w:val="24"/>
        </w:rPr>
        <w:t>(</w:t>
      </w:r>
      <w:r>
        <w:rPr>
          <w:rFonts w:hint="eastAsia" w:ascii="BIZ UDPゴシック" w:hAnsi="BIZ UDPゴシック" w:eastAsia="BIZ UDPゴシック"/>
          <w:sz w:val="24"/>
        </w:rPr>
        <w:t>時間や状況ごとの動作や様子等</w:t>
      </w:r>
      <w:r>
        <w:rPr>
          <w:rFonts w:hint="eastAsia" w:ascii="BIZ UDPゴシック" w:hAnsi="BIZ UDPゴシック" w:eastAsia="BIZ UDPゴシック"/>
          <w:sz w:val="24"/>
        </w:rPr>
        <w:t>)</w:t>
      </w:r>
      <w:r>
        <w:rPr>
          <w:rFonts w:hint="eastAsia" w:ascii="BIZ UDPゴシック" w:hAnsi="BIZ UDPゴシック" w:eastAsia="BIZ UDPゴシック"/>
          <w:sz w:val="24"/>
        </w:rPr>
        <w:t>を記録し、委員会で拘束解除に向けた確認</w:t>
      </w:r>
      <w:r>
        <w:rPr>
          <w:rFonts w:hint="eastAsia" w:ascii="BIZ UDPゴシック" w:hAnsi="BIZ UDPゴシック" w:eastAsia="BIZ UDPゴシック"/>
          <w:sz w:val="24"/>
        </w:rPr>
        <w:t>(</w:t>
      </w:r>
      <w:r>
        <w:rPr>
          <w:rFonts w:hint="eastAsia" w:ascii="BIZ UDPゴシック" w:hAnsi="BIZ UDPゴシック" w:eastAsia="BIZ UDPゴシック"/>
          <w:color w:val="000000"/>
          <w:kern w:val="0"/>
          <w:sz w:val="24"/>
        </w:rPr>
        <w:t>３要件の具体的な再検討</w:t>
      </w:r>
      <w:r>
        <w:rPr>
          <w:rFonts w:hint="eastAsia" w:ascii="BIZ UDPゴシック" w:hAnsi="BIZ UDPゴシック" w:eastAsia="BIZ UDPゴシック"/>
          <w:color w:val="000000"/>
          <w:kern w:val="0"/>
          <w:sz w:val="24"/>
        </w:rPr>
        <w:t>)</w:t>
      </w:r>
      <w:r>
        <w:rPr>
          <w:rFonts w:hint="eastAsia" w:ascii="BIZ UDPゴシック" w:hAnsi="BIZ UDPゴシック" w:eastAsia="BIZ UDPゴシック"/>
          <w:color w:val="000000"/>
          <w:kern w:val="0"/>
          <w:sz w:val="24"/>
        </w:rPr>
        <w:t>を行います。</w:t>
      </w:r>
    </w:p>
    <w:p>
      <w:pPr>
        <w:pStyle w:val="0"/>
        <w:rPr>
          <w:rFonts w:hint="eastAsia" w:ascii="BIZ UDPゴシック" w:hAnsi="BIZ UDPゴシック" w:eastAsia="BIZ UDPゴシック"/>
          <w:color w:val="000000"/>
          <w:kern w:val="0"/>
          <w:sz w:val="24"/>
        </w:rPr>
      </w:pPr>
    </w:p>
    <w:p>
      <w:pPr>
        <w:pStyle w:val="0"/>
        <w:rPr>
          <w:rFonts w:hint="eastAsia" w:ascii="BIZ UDPゴシック" w:hAnsi="BIZ UDPゴシック" w:eastAsia="BIZ UDPゴシック"/>
          <w:b w:val="1"/>
          <w:color w:val="000000"/>
          <w:kern w:val="0"/>
          <w:sz w:val="24"/>
        </w:rPr>
      </w:pPr>
      <w:r>
        <w:rPr>
          <w:rFonts w:hint="eastAsia" w:ascii="BIZ UDPゴシック" w:hAnsi="BIZ UDPゴシック" w:eastAsia="BIZ UDPゴシック"/>
          <w:b w:val="1"/>
          <w:color w:val="000000"/>
          <w:kern w:val="0"/>
          <w:sz w:val="24"/>
        </w:rPr>
        <w:t>６　利用者等による本指針の閲覧</w:t>
      </w:r>
    </w:p>
    <w:p>
      <w:pPr>
        <w:pStyle w:val="0"/>
        <w:rPr>
          <w:rFonts w:hint="eastAsia" w:ascii="BIZ UDPゴシック" w:hAnsi="BIZ UDPゴシック" w:eastAsia="BIZ UDPゴシック"/>
          <w:b w:val="1"/>
          <w:color w:val="000000"/>
          <w:kern w:val="0"/>
          <w:sz w:val="24"/>
        </w:rPr>
      </w:pPr>
    </w:p>
    <w:p>
      <w:pPr>
        <w:pStyle w:val="0"/>
        <w:ind w:left="141" w:leftChars="67" w:firstLine="281" w:firstLineChars="134"/>
        <w:rPr>
          <w:rFonts w:hint="eastAsia" w:ascii="BIZ UDPゴシック" w:hAnsi="BIZ UDPゴシック" w:eastAsia="BIZ UDPゴシック"/>
          <w:color w:val="000000"/>
          <w:kern w:val="0"/>
          <w:sz w:val="24"/>
        </w:rPr>
      </w:pPr>
      <w:r>
        <w:rPr>
          <w:rFonts w:hint="eastAsia" w:ascii="BIZ UDPゴシック" w:hAnsi="BIZ UDPゴシック" w:eastAsia="BIZ UDPゴシック"/>
          <w:color w:val="000000"/>
          <w:kern w:val="0"/>
          <w:sz w:val="24"/>
        </w:rPr>
        <w:t>本指針は、全ての職員が閲覧を可能とするほか、利用者や家族が閲覧できるように事業所への掲示や事業所ホームページへ掲載します。</w:t>
      </w:r>
    </w:p>
    <w:p>
      <w:pPr>
        <w:pStyle w:val="0"/>
        <w:overflowPunct w:val="0"/>
        <w:textAlignment w:val="baseline"/>
        <w:rPr>
          <w:rFonts w:hint="eastAsia" w:ascii="BIZ UDPゴシック" w:hAnsi="BIZ UDPゴシック" w:eastAsia="BIZ UDPゴシック"/>
          <w:color w:val="000000"/>
          <w:kern w:val="0"/>
          <w:sz w:val="24"/>
        </w:rPr>
      </w:pPr>
    </w:p>
    <w:p>
      <w:pPr>
        <w:pStyle w:val="0"/>
        <w:autoSpaceDE w:val="0"/>
        <w:autoSpaceDN w:val="0"/>
        <w:adjustRightInd w:val="0"/>
        <w:jc w:val="left"/>
        <w:rPr>
          <w:rFonts w:hint="eastAsia" w:ascii="BIZ UDPゴシック" w:hAnsi="BIZ UDPゴシック" w:eastAsia="BIZ UDPゴシック"/>
          <w:kern w:val="0"/>
          <w:sz w:val="24"/>
        </w:rPr>
      </w:pPr>
      <w:r>
        <w:rPr>
          <w:rFonts w:hint="default" w:ascii="BIZ UDPゴシック" w:hAnsi="BIZ UDPゴシック" w:eastAsia="BIZ UDPゴシック"/>
          <w:kern w:val="0"/>
          <w:sz w:val="24"/>
        </w:rPr>
        <w:t>附則</w:t>
      </w:r>
    </w:p>
    <w:p>
      <w:pPr>
        <w:pStyle w:val="0"/>
        <w:autoSpaceDE w:val="0"/>
        <w:autoSpaceDN w:val="0"/>
        <w:adjustRightInd w:val="0"/>
        <w:jc w:val="left"/>
        <w:rPr>
          <w:rFonts w:hint="default" w:eastAsiaTheme="minorHAnsi"/>
          <w:color w:val="000000"/>
          <w:kern w:val="0"/>
          <w:sz w:val="18"/>
        </w:rPr>
      </w:pPr>
      <w:r>
        <w:rPr>
          <w:rFonts w:hint="default" w:ascii="BIZ UDPゴシック" w:hAnsi="BIZ UDPゴシック" w:eastAsia="BIZ UDPゴシック"/>
          <w:kern w:val="0"/>
          <w:sz w:val="24"/>
        </w:rPr>
        <w:t>この指針は、</w:t>
      </w:r>
      <w:r>
        <w:rPr>
          <w:rFonts w:hint="default" w:ascii="BIZ UDPゴシック" w:hAnsi="BIZ UDPゴシック" w:eastAsia="BIZ UDPゴシック"/>
          <w:color w:val="FF0000"/>
          <w:kern w:val="0"/>
          <w:sz w:val="24"/>
          <w:highlight w:val="yellow"/>
        </w:rPr>
        <w:t>令和〇年〇〇月〇〇日</w:t>
      </w:r>
      <w:r>
        <w:rPr>
          <w:rFonts w:hint="default" w:ascii="BIZ UDPゴシック" w:hAnsi="BIZ UDPゴシック" w:eastAsia="BIZ UDPゴシック"/>
          <w:kern w:val="0"/>
          <w:sz w:val="24"/>
        </w:rPr>
        <w:t>より施行する。</w:t>
      </w:r>
    </w:p>
    <w:sectPr>
      <w:headerReference r:id="rId5" w:type="default"/>
      <w:footerReference r:id="rId6" w:type="default"/>
      <w:pgSz w:w="11906" w:h="16838"/>
      <w:pgMar w:top="1134" w:right="1134" w:bottom="1134" w:left="1134" w:header="567" w:footer="567" w:gutter="0"/>
      <w:pgNumType w:start="1"/>
      <w:cols w:space="720"/>
      <w:textDirection w:val="lrTb"/>
      <w:docGrid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3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24"/>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No Spacing"/>
    <w:next w:val="23"/>
    <w:link w:val="0"/>
    <w:uiPriority w:val="0"/>
    <w:qFormat/>
    <w:pPr>
      <w:widowControl w:val="0"/>
      <w:jc w:val="both"/>
    </w:pPr>
    <w:rPr/>
  </w:style>
  <w:style w:type="character" w:styleId="24" w:customStyle="1">
    <w:name w:val="見出し 2 (文字)"/>
    <w:basedOn w:val="10"/>
    <w:next w:val="24"/>
    <w:link w:val="2"/>
    <w:uiPriority w:val="0"/>
    <w:rPr>
      <w:rFonts w:asciiTheme="majorHAnsi" w:hAnsiTheme="majorHAnsi" w:eastAsiaTheme="majorEastAsia"/>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3</Pages>
  <Words>1</Words>
  <Characters>2824</Characters>
  <Application>JUST Note</Application>
  <Lines>136</Lines>
  <Paragraphs>81</Paragraphs>
  <Company>-</Company>
  <CharactersWithSpaces>2852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dc:creator>
  <cp:lastModifiedBy>稲田 智代美</cp:lastModifiedBy>
  <cp:lastPrinted>2020-01-16T01:58:00Z</cp:lastPrinted>
  <dcterms:created xsi:type="dcterms:W3CDTF">2020-01-20T10:40:00Z</dcterms:created>
  <dcterms:modified xsi:type="dcterms:W3CDTF">2024-04-27T03:32:00Z</dcterms:modified>
  <cp:revision>9</cp:revision>
</cp:coreProperties>
</file>