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center"/>
        <w:rPr>
          <w:rFonts w:hint="default" w:ascii="ＭＳ 明朝" w:hAnsi="ＭＳ 明朝"/>
          <w:b w:val="1"/>
          <w:sz w:val="36"/>
          <w:shd w:val="pct15" w:color="auto" w:fill="FFFFFF"/>
        </w:rPr>
      </w:pPr>
      <w:r>
        <w:rPr>
          <w:rFonts w:hint="eastAsia" w:ascii="ＭＳ 明朝" w:hAnsi="ＭＳ 明朝"/>
          <w:b w:val="1"/>
          <w:spacing w:val="4"/>
          <w:sz w:val="36"/>
          <w:shd w:val="clear" w:color="auto" w:fill="BFBFBF"/>
        </w:rPr>
        <w:t>工事請負仮契約書の作成手順</w:t>
      </w:r>
    </w:p>
    <w:p>
      <w:pPr>
        <w:pStyle w:val="0"/>
        <w:wordWrap w:val="0"/>
        <w:spacing w:line="379" w:lineRule="exact"/>
        <w:jc w:val="right"/>
        <w:rPr>
          <w:rFonts w:hint="default" w:ascii="ＭＳ 明朝" w:hAnsi="ＭＳ 明朝"/>
        </w:rPr>
      </w:pPr>
      <w:r>
        <w:rPr>
          <w:rFonts w:hint="eastAsia" w:ascii="ＭＳ 明朝" w:hAnsi="ＭＳ 明朝"/>
          <w:sz w:val="24"/>
        </w:rPr>
        <w:t>日向市役所　</w:t>
      </w:r>
      <w:r>
        <w:rPr>
          <w:rFonts w:hint="eastAsia" w:ascii="ＭＳ 明朝" w:hAnsi="ＭＳ 明朝"/>
          <w:color w:val="auto"/>
          <w:sz w:val="24"/>
        </w:rPr>
        <w:t>財政</w:t>
      </w:r>
      <w:r>
        <w:rPr>
          <w:rFonts w:hint="eastAsia" w:ascii="ＭＳ 明朝" w:hAnsi="ＭＳ 明朝"/>
          <w:sz w:val="24"/>
        </w:rPr>
        <w:t>課　契約係</w:t>
      </w:r>
    </w:p>
    <w:p>
      <w:pPr>
        <w:pStyle w:val="0"/>
        <w:wordWrap w:val="0"/>
        <w:spacing w:line="349" w:lineRule="exact"/>
        <w:jc w:val="left"/>
        <w:rPr>
          <w:rFonts w:hint="default" w:ascii="ＭＳ 明朝" w:hAnsi="ＭＳ 明朝"/>
          <w:b w:val="1"/>
        </w:rPr>
      </w:pPr>
      <w:r>
        <w:rPr>
          <w:rFonts w:hint="eastAsia" w:ascii="ＭＳ 明朝" w:hAnsi="ＭＳ 明朝"/>
          <w:b w:val="1"/>
        </w:rPr>
        <w:t>　Ⅰ．袋とじの順序</w:t>
      </w:r>
    </w:p>
    <w:p>
      <w:pPr>
        <w:pStyle w:val="0"/>
        <w:wordWrap w:val="0"/>
        <w:spacing w:line="349" w:lineRule="exact"/>
        <w:jc w:val="left"/>
        <w:rPr>
          <w:rFonts w:hint="default" w:ascii="ＭＳ 明朝" w:hAnsi="ＭＳ 明朝"/>
        </w:rPr>
      </w:pPr>
      <w:r>
        <w:rPr>
          <w:rFonts w:hint="eastAsia" w:ascii="ＭＳ 明朝" w:hAnsi="ＭＳ 明朝"/>
        </w:rPr>
        <w:t>　　（１）工事請負仮契約書</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w:t>
      </w:r>
      <w:r>
        <w:rPr>
          <w:rFonts w:hint="eastAsia" w:ascii="ＭＳ 明朝" w:hAnsi="ＭＳ 明朝"/>
          <w:u w:val="thick" w:color="auto"/>
        </w:rPr>
        <w:t>始期は記入しないでください（議決後に記入します）</w:t>
      </w:r>
      <w:r>
        <w:rPr>
          <w:rFonts w:hint="eastAsia" w:ascii="ＭＳ 明朝" w:hAnsi="ＭＳ 明朝"/>
        </w:rPr>
        <w:t>。</w:t>
      </w:r>
    </w:p>
    <w:p>
      <w:pPr>
        <w:pStyle w:val="0"/>
        <w:wordWrap w:val="0"/>
        <w:spacing w:line="349" w:lineRule="exact"/>
        <w:ind w:firstLine="2013" w:firstLineChars="100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51"/>
          <w:w w:val="64"/>
          <w:kern w:val="0"/>
          <w:fitText w:val="1080" w:id="4"/>
        </w:rPr>
        <w:t>請負代金</w:t>
      </w:r>
      <w:r>
        <w:rPr>
          <w:rFonts w:hint="eastAsia" w:ascii="ＭＳ 明朝" w:hAnsi="ＭＳ 明朝"/>
          <w:spacing w:val="3"/>
          <w:w w:val="64"/>
          <w:kern w:val="0"/>
          <w:fitText w:val="1080" w:id="4"/>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5"/>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single" w:color="auto"/>
        </w:rPr>
        <w:t>○印</w:t>
      </w:r>
      <w:r>
        <w:rPr>
          <w:rFonts w:hint="eastAsia" w:ascii="ＭＳ 明朝" w:hAnsi="ＭＳ 明朝"/>
        </w:rPr>
        <w:t>をして財務規則第</w:t>
      </w:r>
      <w:r>
        <w:rPr>
          <w:rFonts w:hint="eastAsia" w:ascii="ＭＳ 明朝" w:hAnsi="ＭＳ 明朝"/>
          <w:u w:val="single" w:color="auto"/>
        </w:rPr>
        <w:t>１０８</w:t>
      </w:r>
      <w:r>
        <w:rPr>
          <w:rFonts w:hint="eastAsia" w:ascii="ＭＳ 明朝" w:hAnsi="ＭＳ 明朝"/>
          <w:spacing w:val="1"/>
        </w:rPr>
        <w:t xml:space="preserve"> </w:t>
      </w:r>
      <w:r>
        <w:rPr>
          <w:rFonts w:hint="eastAsia" w:ascii="ＭＳ 明朝" w:hAnsi="ＭＳ 明朝"/>
        </w:rPr>
        <w:t>条と記入してください。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single" w:color="auto"/>
        </w:rPr>
        <w:t>○印</w:t>
      </w:r>
      <w:r>
        <w:rPr>
          <w:rFonts w:hint="eastAsia" w:ascii="ＭＳ 明朝" w:hAnsi="ＭＳ 明朝"/>
        </w:rPr>
        <w:t>をして財務規則第１０９条第</w:t>
      </w:r>
      <w:r>
        <w:rPr>
          <w:rFonts w:hint="eastAsia" w:ascii="ＭＳ 明朝" w:hAnsi="ＭＳ 明朝"/>
          <w:spacing w:val="1"/>
          <w:u w:val="single" w:color="auto"/>
        </w:rPr>
        <w:t xml:space="preserve"> </w:t>
      </w:r>
      <w:r>
        <w:rPr>
          <w:rFonts w:hint="eastAsia" w:ascii="ＭＳ 明朝" w:hAnsi="ＭＳ 明朝"/>
          <w:u w:val="single" w:color="auto"/>
        </w:rPr>
        <w:t>１</w:t>
      </w:r>
      <w:r>
        <w:rPr>
          <w:rFonts w:hint="eastAsia" w:ascii="ＭＳ 明朝" w:hAnsi="ＭＳ 明朝"/>
          <w:spacing w:val="1"/>
          <w:u w:val="single" w:color="auto"/>
        </w:rPr>
        <w:t xml:space="preserve"> </w:t>
      </w:r>
      <w:r>
        <w:rPr>
          <w:rFonts w:hint="eastAsia" w:ascii="ＭＳ 明朝" w:hAnsi="ＭＳ 明朝"/>
        </w:rPr>
        <w:t>号と記入してください。</w:t>
      </w:r>
    </w:p>
    <w:p>
      <w:pPr>
        <w:pStyle w:val="0"/>
        <w:spacing w:line="349" w:lineRule="exact"/>
        <w:ind w:left="648"/>
        <w:jc w:val="left"/>
        <w:rPr>
          <w:rFonts w:hint="default" w:ascii="ＭＳ 明朝" w:hAnsi="ＭＳ 明朝"/>
        </w:rPr>
      </w:pPr>
      <w:r>
        <w:rPr>
          <w:rFonts w:hint="eastAsia" w:ascii="ＭＳ 明朝" w:hAnsi="ＭＳ 明朝"/>
          <w:spacing w:val="0"/>
          <w:kern w:val="0"/>
        </w:rPr>
        <w:t>・</w:t>
      </w:r>
      <w:r>
        <w:rPr>
          <w:rFonts w:hint="eastAsia" w:ascii="ＭＳ 明朝" w:hAnsi="ＭＳ 明朝"/>
          <w:spacing w:val="35"/>
          <w:kern w:val="0"/>
          <w:fitText w:val="1050" w:id="6"/>
        </w:rPr>
        <w:t>仮契約</w:t>
      </w:r>
      <w:r>
        <w:rPr>
          <w:rFonts w:hint="eastAsia" w:ascii="ＭＳ 明朝" w:hAnsi="ＭＳ 明朝"/>
          <w:spacing w:val="0"/>
          <w:kern w:val="0"/>
          <w:fitText w:val="1050" w:id="6"/>
        </w:rPr>
        <w:t>日</w:t>
      </w:r>
      <w:r>
        <w:rPr>
          <w:rFonts w:hint="eastAsia" w:ascii="ＭＳ 明朝" w:hAnsi="ＭＳ 明朝"/>
        </w:rPr>
        <w:t>：特に指定した場合を除き、提出する日付を記入してください。</w:t>
      </w:r>
    </w:p>
    <w:p>
      <w:pPr>
        <w:pStyle w:val="0"/>
        <w:spacing w:line="349" w:lineRule="exact"/>
        <w:ind w:left="648"/>
        <w:jc w:val="left"/>
        <w:rPr>
          <w:rFonts w:hint="default" w:ascii="ＭＳ 明朝" w:hAnsi="ＭＳ 明朝"/>
          <w:b w:val="1"/>
        </w:rPr>
      </w:pPr>
      <w:r>
        <w:rPr>
          <w:rFonts w:hint="eastAsia" w:ascii="ＭＳ 明朝" w:hAnsi="ＭＳ 明朝"/>
          <w:b w:val="1"/>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7"/>
        </w:rPr>
        <w:t>そ　の　他</w:t>
      </w:r>
      <w:r>
        <w:rPr>
          <w:rFonts w:hint="eastAsia" w:ascii="ＭＳ 明朝" w:hAnsi="ＭＳ 明朝"/>
        </w:rPr>
        <w:t>：「出来高部分払の回数」は記入不要です。</w:t>
      </w:r>
    </w:p>
    <w:p>
      <w:pPr>
        <w:pStyle w:val="0"/>
        <w:wordWrap w:val="0"/>
        <w:spacing w:line="349" w:lineRule="exact"/>
        <w:jc w:val="left"/>
        <w:rPr>
          <w:rFonts w:hint="default" w:ascii="ＭＳ 明朝" w:hAnsi="ＭＳ 明朝"/>
        </w:rPr>
      </w:pPr>
      <w:r>
        <w:rPr>
          <w:rFonts w:hint="eastAsia" w:ascii="ＭＳ 明朝" w:hAnsi="ＭＳ 明朝"/>
        </w:rPr>
        <w:t>　　（２）資材の再資源化等に関する事項（別紙１）</w:t>
      </w:r>
    </w:p>
    <w:p>
      <w:pPr>
        <w:pStyle w:val="0"/>
        <w:wordWrap w:val="0"/>
        <w:spacing w:line="349" w:lineRule="exact"/>
        <w:ind w:firstLine="604" w:firstLineChars="300"/>
        <w:jc w:val="left"/>
        <w:rPr>
          <w:rFonts w:hint="default"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w:t>
      </w:r>
    </w:p>
    <w:p>
      <w:pPr>
        <w:pStyle w:val="0"/>
        <w:wordWrap w:val="0"/>
        <w:spacing w:line="349" w:lineRule="exact"/>
        <w:jc w:val="left"/>
        <w:rPr>
          <w:rFonts w:hint="default" w:ascii="ＭＳ 明朝" w:hAnsi="ＭＳ 明朝"/>
        </w:rPr>
      </w:pPr>
      <w:r>
        <w:rPr>
          <w:rFonts w:hint="eastAsia" w:ascii="ＭＳ 明朝" w:hAnsi="ＭＳ 明朝"/>
        </w:rPr>
        <w:t>　　　・袋綴じした時に裏面の文字が隠れないよう注意してください。最後に白紙を１枚つけて</w:t>
      </w:r>
    </w:p>
    <w:p>
      <w:pPr>
        <w:pStyle w:val="0"/>
        <w:wordWrap w:val="0"/>
        <w:spacing w:line="349" w:lineRule="exact"/>
        <w:jc w:val="left"/>
        <w:rPr>
          <w:rFonts w:hint="default" w:ascii="ＭＳ 明朝" w:hAnsi="ＭＳ 明朝"/>
        </w:rPr>
      </w:pPr>
      <w:r>
        <w:rPr>
          <w:rFonts w:hint="eastAsia" w:ascii="ＭＳ 明朝" w:hAnsi="ＭＳ 明朝"/>
        </w:rPr>
        <w:t>　　　　いただいても結構です。</w:t>
      </w:r>
    </w:p>
    <w:p>
      <w:pPr>
        <w:pStyle w:val="0"/>
        <w:wordWrap w:val="0"/>
        <w:spacing w:line="349" w:lineRule="exact"/>
        <w:jc w:val="left"/>
        <w:rPr>
          <w:rFonts w:hint="default" w:ascii="ＭＳ 明朝" w:hAnsi="ＭＳ 明朝"/>
          <w:b w:val="1"/>
        </w:rPr>
      </w:pPr>
      <w:r>
        <w:rPr>
          <w:rFonts w:hint="eastAsia" w:ascii="ＭＳ 明朝" w:hAnsi="ＭＳ 明朝"/>
        </w:rPr>
        <w:t>　Ⅱ</w:t>
      </w:r>
      <w:r>
        <w:rPr>
          <w:rFonts w:hint="eastAsia" w:ascii="ＭＳ 明朝" w:hAnsi="ＭＳ 明朝"/>
          <w:b w:val="1"/>
        </w:rPr>
        <w:t>．その他必要な書類（袋綴じしないで別に提出）</w:t>
      </w:r>
    </w:p>
    <w:p>
      <w:pPr>
        <w:pStyle w:val="0"/>
        <w:wordWrap w:val="0"/>
        <w:spacing w:line="349" w:lineRule="exact"/>
        <w:jc w:val="left"/>
        <w:rPr>
          <w:rFonts w:hint="default" w:ascii="ＭＳ 明朝" w:hAnsi="ＭＳ 明朝"/>
        </w:rPr>
      </w:pPr>
      <w:r>
        <w:rPr>
          <w:rFonts w:hint="eastAsia" w:ascii="ＭＳ 明朝" w:hAnsi="ＭＳ 明朝"/>
        </w:rPr>
        <w:t>　　　・契約保証金にかかる工事履行保証保険証書（原本）等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※発注者名、工事名を必ず記入してください</w:t>
      </w:r>
    </w:p>
    <w:p>
      <w:pPr>
        <w:pStyle w:val="0"/>
        <w:wordWrap w:val="0"/>
        <w:spacing w:line="349" w:lineRule="exact"/>
        <w:jc w:val="left"/>
        <w:rPr>
          <w:rFonts w:hint="default" w:ascii="ＭＳ 明朝" w:hAnsi="ＭＳ 明朝"/>
        </w:rPr>
      </w:pPr>
      <w:r>
        <w:rPr>
          <w:rFonts w:hint="eastAsia" w:ascii="ＭＳ 明朝" w:hAnsi="ＭＳ 明朝"/>
        </w:rPr>
        <w:t>　　　　　※該当のない場合には『建設業退職金共済証紙を購入しない理由書』を提出してください。</w:t>
      </w:r>
    </w:p>
    <w:p>
      <w:pPr>
        <w:pStyle w:val="0"/>
        <w:wordWrap w:val="0"/>
        <w:spacing w:line="349" w:lineRule="exact"/>
        <w:ind w:left="805" w:hanging="805" w:hangingChars="400"/>
        <w:jc w:val="left"/>
        <w:rPr>
          <w:rFonts w:hint="default" w:ascii="ＭＳ 明朝" w:hAnsi="ＭＳ 明朝"/>
        </w:rPr>
      </w:pPr>
      <w:r>
        <w:rPr>
          <w:rFonts w:hint="eastAsia" w:ascii="ＭＳ 明朝" w:hAnsi="ＭＳ 明朝"/>
        </w:rPr>
        <w:t>　　　・着工届、現場代理人選任（変更）通知書、略歴書、工程表、工程表（棒グラフ）等は工事担当課に提出してください。</w:t>
      </w:r>
    </w:p>
    <w:p>
      <w:pPr>
        <w:pStyle w:val="0"/>
        <w:spacing w:line="349" w:lineRule="exact"/>
        <w:ind w:left="1562" w:hanging="1562" w:hangingChars="776"/>
        <w:jc w:val="left"/>
        <w:rPr>
          <w:rFonts w:hint="default"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rPr>
        <w:t>：</w:t>
      </w:r>
      <w:r>
        <w:rPr>
          <w:rFonts w:hint="eastAsia" w:ascii="ＭＳ 明朝" w:hAnsi="ＭＳ 明朝"/>
          <w:u w:val="single" w:color="auto"/>
        </w:rPr>
        <w:t>前払金を請求する場合は「前払金請求書」（専用様式有）に請負代金額（消費税込）の</w:t>
      </w:r>
    </w:p>
    <w:p>
      <w:pPr>
        <w:pStyle w:val="0"/>
        <w:spacing w:line="349" w:lineRule="exact"/>
        <w:ind w:left="1409" w:leftChars="700" w:firstLine="201" w:firstLineChars="100"/>
        <w:jc w:val="left"/>
        <w:rPr>
          <w:rFonts w:hint="default" w:ascii="ＭＳ 明朝" w:hAnsi="ＭＳ 明朝"/>
          <w:u w:val="single" w:color="auto"/>
        </w:rPr>
      </w:pPr>
      <w:r>
        <w:rPr>
          <w:rFonts w:hint="eastAsia" w:ascii="ＭＳ 明朝" w:hAnsi="ＭＳ 明朝"/>
          <w:u w:val="single" w:color="auto"/>
        </w:rPr>
        <w:t>４０％（１０万円未満切り捨て）を記入して前払金保証書とともに工事担当課に提出して</w:t>
      </w:r>
    </w:p>
    <w:p>
      <w:pPr>
        <w:pStyle w:val="0"/>
        <w:spacing w:line="349" w:lineRule="exact"/>
        <w:ind w:left="1409" w:leftChars="700" w:firstLine="201" w:firstLineChars="100"/>
        <w:jc w:val="left"/>
        <w:rPr>
          <w:rFonts w:hint="default" w:ascii="ＭＳ 明朝" w:hAnsi="ＭＳ 明朝"/>
          <w:u w:val="single" w:color="auto"/>
          <w:shd w:val="pct15" w:color="auto" w:fill="FFFFFF"/>
        </w:rPr>
      </w:pPr>
      <w:r>
        <w:rPr>
          <w:rFonts w:hint="eastAsia" w:ascii="ＭＳ 明朝" w:hAnsi="ＭＳ 明朝"/>
          <w:u w:val="single" w:color="auto"/>
        </w:rPr>
        <w:t>ください。</w:t>
      </w:r>
      <w:r>
        <w:rPr>
          <w:rFonts w:hint="eastAsia" w:ascii="ＭＳ 明朝" w:hAnsi="ＭＳ 明朝"/>
          <w:u w:val="single" w:color="auto"/>
          <w:shd w:val="pct15" w:color="auto" w:fill="FFFFFF"/>
        </w:rPr>
        <w:t>但し、請負代金額（消費税込）が１００万円未満の場合には請求できません。</w:t>
      </w:r>
    </w:p>
    <w:p>
      <w:pPr>
        <w:pStyle w:val="0"/>
        <w:spacing w:line="349" w:lineRule="exact"/>
        <w:ind w:left="1409" w:leftChars="700" w:firstLine="201" w:firstLineChars="100"/>
        <w:jc w:val="left"/>
        <w:rPr>
          <w:rFonts w:hint="default" w:ascii="ＭＳ 明朝" w:hAnsi="ＭＳ 明朝"/>
          <w:u w:val="single" w:color="auto"/>
        </w:rPr>
      </w:pPr>
      <w:r>
        <w:rPr>
          <w:rFonts w:hint="eastAsia" w:ascii="ＭＳ 明朝" w:hAnsi="ＭＳ 明朝"/>
          <w:u w:val="single" w:color="auto"/>
        </w:rPr>
        <w:t>前払金請求書は専用の様式が</w:t>
      </w:r>
      <w:bookmarkStart w:id="0" w:name="_GoBack"/>
      <w:bookmarkEnd w:id="0"/>
      <w:r>
        <w:rPr>
          <w:rFonts w:hint="eastAsia" w:ascii="ＭＳ 明朝" w:hAnsi="ＭＳ 明朝"/>
          <w:u w:val="single" w:color="auto"/>
        </w:rPr>
        <w:t>あります。下記からダウンロードできます。</w:t>
      </w:r>
    </w:p>
    <w:p>
      <w:pPr>
        <w:pStyle w:val="0"/>
        <w:wordWrap w:val="0"/>
        <w:spacing w:line="349" w:lineRule="exact"/>
        <w:ind w:firstLine="1610" w:firstLineChars="800"/>
        <w:jc w:val="left"/>
        <w:rPr>
          <w:rFonts w:hint="default"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left="1044" w:leftChars="419" w:hanging="201" w:hangingChars="100"/>
        <w:jc w:val="left"/>
        <w:rPr>
          <w:rFonts w:hint="default" w:ascii="ＭＳ 明朝" w:hAnsi="ＭＳ 明朝"/>
        </w:rPr>
      </w:pPr>
      <w:r>
        <w:rPr>
          <w:rFonts w:hint="eastAsia" w:ascii="ＭＳ 明朝" w:hAnsi="ＭＳ 明朝"/>
        </w:rPr>
        <w:t>※前払保証は、西日本建設業保証㈱のみの取扱となります。詳しくは、西日本建設業保証㈱宮崎支店へお問合せください。℡</w:t>
      </w:r>
      <w:r>
        <w:rPr>
          <w:rFonts w:hint="eastAsia" w:ascii="ＭＳ 明朝" w:hAnsi="ＭＳ 明朝"/>
        </w:rPr>
        <w:t>(0985)24-5656</w:t>
      </w:r>
    </w:p>
    <w:p>
      <w:pPr>
        <w:pStyle w:val="0"/>
        <w:wordWrap w:val="0"/>
        <w:spacing w:line="349" w:lineRule="exact"/>
        <w:ind w:firstLine="1610" w:firstLineChars="800"/>
        <w:jc w:val="left"/>
        <w:rPr>
          <w:rFonts w:hint="default" w:ascii="ＭＳ 明朝" w:hAnsi="ＭＳ 明朝"/>
        </w:rPr>
      </w:pPr>
    </w:p>
    <w:p>
      <w:pPr>
        <w:pStyle w:val="0"/>
        <w:wordWrap w:val="0"/>
        <w:spacing w:line="349" w:lineRule="exact"/>
        <w:ind w:firstLine="1562" w:firstLineChars="800"/>
        <w:jc w:val="left"/>
        <w:rPr>
          <w:rFonts w:hint="default" w:ascii="ＭＳ 明朝" w:hAnsi="ＭＳ 明朝"/>
          <w:spacing w:val="0"/>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913765</wp:posOffset>
                </wp:positionH>
                <wp:positionV relativeFrom="paragraph">
                  <wp:posOffset>2540</wp:posOffset>
                </wp:positionV>
                <wp:extent cx="4438650" cy="2476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4438650" cy="2476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0.2pt;mso-position-vertical-relative:text;mso-position-horizontal-relative:text;position:absolute;height:19.5pt;mso-wrap-distance-top:0pt;width:349.5pt;mso-wrap-distance-left:9pt;margin-left:71.9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明朝" w:hAnsi="ＭＳ 明朝"/>
        </w:rPr>
        <w:t>ご不明な点は、</w:t>
      </w:r>
      <w:r>
        <w:rPr>
          <w:rFonts w:hint="eastAsia" w:ascii="ＭＳ 明朝" w:hAnsi="ＭＳ 明朝"/>
          <w:color w:val="auto"/>
        </w:rPr>
        <w:t>財政</w:t>
      </w:r>
      <w:r>
        <w:rPr>
          <w:rFonts w:hint="eastAsia" w:ascii="ＭＳ 明朝" w:hAnsi="ＭＳ 明朝"/>
        </w:rPr>
        <w:t>課契約係までおたずねください。</w:t>
      </w:r>
      <w:r>
        <w:rPr>
          <w:rFonts w:hint="eastAsia" w:ascii="ＭＳ 明朝" w:hAnsi="ＭＳ 明朝"/>
          <w:spacing w:val="0"/>
        </w:rPr>
        <w:t>℡</w:t>
      </w:r>
      <w:r>
        <w:rPr>
          <w:rFonts w:hint="eastAsia" w:ascii="ＭＳ 明朝" w:hAnsi="ＭＳ 明朝"/>
          <w:spacing w:val="0"/>
        </w:rPr>
        <w:t>(0</w:t>
      </w:r>
      <w:r>
        <w:rPr>
          <w:rFonts w:hint="default" w:ascii="ＭＳ 明朝" w:hAnsi="ＭＳ 明朝"/>
          <w:spacing w:val="0"/>
        </w:rPr>
        <w:t>982</w:t>
      </w:r>
      <w:r>
        <w:rPr>
          <w:rFonts w:hint="eastAsia" w:ascii="ＭＳ 明朝" w:hAnsi="ＭＳ 明朝"/>
          <w:spacing w:val="0"/>
        </w:rPr>
        <w:t>)</w:t>
      </w:r>
      <w:r>
        <w:rPr>
          <w:rFonts w:hint="default" w:ascii="ＭＳ 明朝" w:hAnsi="ＭＳ 明朝"/>
          <w:spacing w:val="0"/>
        </w:rPr>
        <w:t>54-5761</w:t>
      </w:r>
    </w:p>
    <w:p>
      <w:pPr>
        <w:pStyle w:val="0"/>
        <w:spacing w:line="0" w:lineRule="atLeast"/>
        <w:jc w:val="center"/>
        <w:rPr>
          <w:rFonts w:hint="default"/>
          <w:sz w:val="22"/>
        </w:rPr>
      </w:pPr>
    </w:p>
    <w:p>
      <w:pPr>
        <w:pStyle w:val="0"/>
        <w:spacing w:line="0" w:lineRule="atLeast"/>
        <w:jc w:val="center"/>
        <w:rPr>
          <w:rFonts w:hint="default"/>
          <w:b w:val="1"/>
          <w:sz w:val="24"/>
        </w:rPr>
      </w:pPr>
      <w:r>
        <w:rPr>
          <w:rFonts w:hint="eastAsia"/>
          <w:b w:val="1"/>
          <w:sz w:val="24"/>
        </w:rPr>
        <w:t>工事請負契約書に係る「資材の再資源化等に関する事項」について</w:t>
      </w:r>
    </w:p>
    <w:p>
      <w:pPr>
        <w:pStyle w:val="0"/>
        <w:spacing w:line="0" w:lineRule="atLeast"/>
        <w:rPr>
          <w:rFonts w:hint="default" w:ascii="ＭＳ 明朝" w:hAnsi="ＭＳ 明朝"/>
        </w:rPr>
      </w:pPr>
      <w:r>
        <w:rPr>
          <w:rFonts w:hint="eastAsia" w:ascii="ＭＳ 明朝" w:hAnsi="ＭＳ 明朝"/>
        </w:rPr>
        <w:t>　</w:t>
      </w:r>
    </w:p>
    <w:p>
      <w:pPr>
        <w:pStyle w:val="0"/>
        <w:spacing w:line="0" w:lineRule="atLeast"/>
        <w:rPr>
          <w:rFonts w:hint="default"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＜記載要領＞</w:t>
      </w:r>
    </w:p>
    <w:p>
      <w:pPr>
        <w:pStyle w:val="0"/>
        <w:spacing w:line="0" w:lineRule="atLeast"/>
        <w:rPr>
          <w:rFonts w:hint="default" w:ascii="ＭＳ 明朝" w:hAnsi="ＭＳ 明朝"/>
        </w:rPr>
      </w:pPr>
      <w:r>
        <w:rPr>
          <w:rFonts w:hint="eastAsia" w:ascii="ＭＳ 明朝" w:hAnsi="ＭＳ 明朝"/>
        </w:rPr>
        <w:t>１．必要事項の記入者について</w:t>
      </w:r>
    </w:p>
    <w:p>
      <w:pPr>
        <w:pStyle w:val="0"/>
        <w:spacing w:line="0" w:lineRule="atLeast"/>
        <w:rPr>
          <w:rFonts w:hint="default"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default" w:ascii="ＭＳ 明朝" w:hAnsi="ＭＳ 明朝"/>
        </w:rPr>
      </w:pPr>
      <w:r>
        <w:rPr>
          <w:rFonts w:hint="eastAsia" w:ascii="ＭＳ 明朝" w:hAnsi="ＭＳ 明朝"/>
        </w:rPr>
        <w:t>２．記載事項の内容の確認について</w:t>
      </w:r>
    </w:p>
    <w:p>
      <w:pPr>
        <w:pStyle w:val="0"/>
        <w:spacing w:line="0" w:lineRule="atLeast"/>
        <w:rPr>
          <w:rFonts w:hint="default"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default" w:ascii="ＭＳ 明朝" w:hAnsi="ＭＳ 明朝"/>
        </w:rPr>
      </w:pPr>
      <w:r>
        <w:rPr>
          <w:rFonts w:hint="eastAsia" w:ascii="ＭＳ 明朝" w:hAnsi="ＭＳ 明朝"/>
        </w:rPr>
        <w:t>３．工事請負契約書への記載方法について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ind w:left="604" w:hanging="604" w:hangingChars="300"/>
        <w:rPr>
          <w:rFonts w:hint="default" w:ascii="ＭＳ 明朝" w:hAnsi="ＭＳ 明朝"/>
        </w:rPr>
      </w:pPr>
      <w:r>
        <w:rPr>
          <w:rFonts w:hint="eastAsia" w:ascii="ＭＳ 明朝" w:hAnsi="ＭＳ 明朝"/>
        </w:rPr>
        <w:t>　　　　別紙１を使用し、必要事項を記入すること。</w:t>
      </w:r>
    </w:p>
    <w:p>
      <w:pPr>
        <w:pStyle w:val="0"/>
        <w:spacing w:line="0" w:lineRule="atLeast"/>
        <w:ind w:left="604" w:hanging="604" w:hangingChars="300"/>
        <w:rPr>
          <w:rFonts w:hint="default" w:ascii="ＭＳ 明朝" w:hAnsi="ＭＳ 明朝"/>
        </w:rPr>
      </w:pPr>
      <w:r>
        <w:rPr>
          <w:rFonts w:hint="eastAsia" w:ascii="ＭＳ 明朝" w:hAnsi="ＭＳ 明朝"/>
        </w:rPr>
        <w:t>（２）必要事項の記入方法について</w:t>
      </w:r>
    </w:p>
    <w:p>
      <w:pPr>
        <w:pStyle w:val="0"/>
        <w:spacing w:line="0" w:lineRule="atLeast"/>
        <w:ind w:left="604" w:leftChars="300" w:firstLine="201" w:firstLineChars="100"/>
        <w:rPr>
          <w:rFonts w:hint="default"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15"/>
        <w:ind w:left="606" w:firstLine="201"/>
        <w:rPr>
          <w:rFonts w:hint="default"/>
        </w:rPr>
      </w:pPr>
      <w:r>
        <w:rPr>
          <w:rFonts w:hint="eastAsia"/>
        </w:rPr>
        <w:t>特定建設資材の分別解体等について、作業内容及び分別解体等の方法について記入すること。</w:t>
      </w:r>
    </w:p>
    <w:p>
      <w:pPr>
        <w:pStyle w:val="0"/>
        <w:spacing w:line="0" w:lineRule="atLeast"/>
        <w:ind w:firstLine="805"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604" w:hanging="604" w:hangingChars="300"/>
        <w:rPr>
          <w:rFonts w:hint="default"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604" w:hanging="604" w:hangingChars="300"/>
        <w:rPr>
          <w:rFonts w:hint="default"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604" w:hanging="604" w:hangingChars="300"/>
        <w:rPr>
          <w:rFonts w:hint="default"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default" w:ascii="ＭＳ 明朝" w:hAnsi="ＭＳ 明朝"/>
        </w:rPr>
      </w:pPr>
      <w:r>
        <w:rPr>
          <w:rFonts w:hint="eastAsia" w:ascii="ＭＳ 明朝" w:hAnsi="ＭＳ 明朝"/>
        </w:rPr>
        <w:t>４．工事請負変更契約書への記載方法について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rPr>
          <w:rFonts w:hint="default" w:ascii="ＭＳ 明朝" w:hAnsi="ＭＳ 明朝"/>
        </w:rPr>
      </w:pPr>
      <w:r>
        <w:rPr>
          <w:rFonts w:hint="eastAsia" w:ascii="ＭＳ 明朝" w:hAnsi="ＭＳ 明朝"/>
        </w:rPr>
        <w:t>　　　　別紙２を使用し、必要事項を記入すること。</w:t>
      </w:r>
    </w:p>
    <w:p>
      <w:pPr>
        <w:pStyle w:val="0"/>
        <w:spacing w:line="0" w:lineRule="atLeast"/>
        <w:rPr>
          <w:rFonts w:hint="default" w:ascii="ＭＳ 明朝" w:hAnsi="ＭＳ 明朝"/>
        </w:rPr>
      </w:pPr>
      <w:r>
        <w:rPr>
          <w:rFonts w:hint="eastAsia" w:ascii="ＭＳ 明朝" w:hAnsi="ＭＳ 明朝"/>
        </w:rPr>
        <w:t>（２）必要事項の記入方法について</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0"/>
        <w:spacing w:line="0" w:lineRule="atLeast"/>
        <w:ind w:left="606" w:leftChars="301" w:firstLine="201" w:firstLineChars="100"/>
        <w:rPr>
          <w:rFonts w:hint="default"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805"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604" w:hanging="604" w:hangingChars="300"/>
        <w:rPr>
          <w:rFonts w:hint="default"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604" w:hanging="604" w:hangingChars="300"/>
        <w:rPr>
          <w:rFonts w:hint="default"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604" w:hanging="604" w:hangingChars="300"/>
        <w:rPr>
          <w:rFonts w:hint="default"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default" w:ascii="ＭＳ ゴシック" w:hAnsi="ＭＳ ゴシック" w:eastAsia="ＭＳ ゴシック"/>
        </w:rPr>
      </w:pPr>
    </w:p>
    <w:sectPr>
      <w:endnotePr>
        <w:numStart w:val="0"/>
      </w:endnotePr>
      <w:type w:val="nextColumn"/>
      <w:pgSz w:w="11905" w:h="16837"/>
      <w:pgMar w:top="794" w:right="1021" w:bottom="737" w:left="1021" w:header="720" w:footer="720" w:gutter="0"/>
      <w:cols w:space="720"/>
      <w:textDirection w:val="lrTb"/>
      <w:docGrid w:type="linesAndChars" w:linePitch="286" w:charSpace="-30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丸ｺﾞｼｯｸ">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201"/>
  <w:drawingGridVerticalSpacing w:val="14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Words>
  <Characters>2154</Characters>
  <Application>JUST Note</Application>
  <Lines>88</Lines>
  <Paragraphs>72</Paragraphs>
  <Company>日向市役所</Company>
  <CharactersWithSpaces>2348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工事請負契約書の作成手順</dc:title>
  <dc:creator>契約管理課</dc:creator>
  <cp:lastModifiedBy>新本 明日香</cp:lastModifiedBy>
  <cp:lastPrinted>2007-07-23T01:46:00Z</cp:lastPrinted>
  <dcterms:created xsi:type="dcterms:W3CDTF">2020-04-05T07:10:00Z</dcterms:created>
  <dcterms:modified xsi:type="dcterms:W3CDTF">2022-03-22T12:38:50Z</dcterms:modified>
  <cp:revision>3</cp:revision>
</cp:coreProperties>
</file>