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highlight w:val="none"/>
        </w:rPr>
      </w:pPr>
      <w:bookmarkStart w:id="0" w:name="_GoBack"/>
      <w:bookmarkEnd w:id="0"/>
      <w:r>
        <w:rPr>
          <w:rFonts w:hint="eastAsia" w:ascii="ＭＳ 明朝" w:hAnsi="ＭＳ 明朝" w:eastAsia="ＭＳ 明朝"/>
          <w:highlight w:val="none"/>
        </w:rPr>
        <w:t>様式第６号（第８条・第</w:t>
      </w:r>
      <w:r>
        <w:rPr>
          <w:rFonts w:hint="eastAsia" w:ascii="ＭＳ 明朝" w:hAnsi="ＭＳ 明朝" w:eastAsia="ＭＳ 明朝"/>
          <w:highlight w:val="none"/>
        </w:rPr>
        <w:t>11</w:t>
      </w:r>
      <w:r>
        <w:rPr>
          <w:rFonts w:hint="eastAsia" w:ascii="ＭＳ 明朝" w:hAnsi="ＭＳ 明朝" w:eastAsia="ＭＳ 明朝"/>
          <w:highlight w:val="none"/>
        </w:rPr>
        <w:t>条関係）</w:t>
      </w:r>
    </w:p>
    <w:p>
      <w:pPr>
        <w:pStyle w:val="0"/>
        <w:ind w:left="314" w:hanging="314" w:hangingChars="100"/>
        <w:jc w:val="center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spacing w:val="52"/>
          <w:highlight w:val="none"/>
        </w:rPr>
        <w:t>除却工事実</w:t>
      </w:r>
      <w:r>
        <w:rPr>
          <w:rFonts w:hint="eastAsia" w:asciiTheme="minorEastAsia" w:hAnsiTheme="minorEastAsia"/>
          <w:highlight w:val="none"/>
        </w:rPr>
        <w:t>施（</w:t>
      </w:r>
      <w:r>
        <w:rPr>
          <w:rFonts w:hint="default" w:asciiTheme="minorEastAsia" w:hAnsiTheme="minorEastAsia"/>
          <w:highlight w:val="none"/>
        </w:rPr>
        <w:t xml:space="preserve"> </w:t>
      </w:r>
      <w:r>
        <w:rPr>
          <w:rFonts w:hint="eastAsia" w:asciiTheme="minorEastAsia" w:hAnsiTheme="minorEastAsia"/>
          <w:spacing w:val="52"/>
          <w:highlight w:val="none"/>
        </w:rPr>
        <w:t>変</w:t>
      </w:r>
      <w:r>
        <w:rPr>
          <w:rFonts w:hint="eastAsia" w:asciiTheme="minorEastAsia" w:hAnsiTheme="minorEastAsia"/>
          <w:highlight w:val="none"/>
        </w:rPr>
        <w:t>更</w:t>
      </w:r>
      <w:r>
        <w:rPr>
          <w:rFonts w:hint="default" w:asciiTheme="minorEastAsia" w:hAnsiTheme="minorEastAsia"/>
          <w:highlight w:val="none"/>
        </w:rPr>
        <w:t xml:space="preserve"> </w:t>
      </w:r>
      <w:r>
        <w:rPr>
          <w:rFonts w:hint="eastAsia" w:asciiTheme="minorEastAsia" w:hAnsiTheme="minorEastAsia"/>
          <w:highlight w:val="none"/>
        </w:rPr>
        <w:t>）</w:t>
      </w:r>
      <w:r>
        <w:rPr>
          <w:rFonts w:hint="eastAsia" w:asciiTheme="minorEastAsia" w:hAnsiTheme="minorEastAsia"/>
          <w:spacing w:val="52"/>
          <w:highlight w:val="none"/>
        </w:rPr>
        <w:t>計画</w:t>
      </w:r>
      <w:r>
        <w:rPr>
          <w:rFonts w:hint="eastAsia" w:asciiTheme="minorEastAsia" w:hAnsiTheme="minorEastAsia"/>
          <w:highlight w:val="none"/>
        </w:rPr>
        <w:t>書</w:t>
      </w:r>
    </w:p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１．除却等の概要</w:t>
      </w:r>
    </w:p>
    <w:tbl>
      <w:tblPr>
        <w:tblStyle w:val="22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275"/>
        <w:gridCol w:w="2835"/>
        <w:gridCol w:w="993"/>
        <w:gridCol w:w="2976"/>
      </w:tblGrid>
      <w:tr>
        <w:trPr>
          <w:trHeight w:val="360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交付申請者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210"/>
                <w:highlight w:val="none"/>
              </w:rPr>
              <w:t>住</w:t>
            </w:r>
            <w:r>
              <w:rPr>
                <w:rFonts w:hint="eastAsia" w:asciiTheme="minorEastAsia" w:hAnsiTheme="minorEastAsia"/>
                <w:highlight w:val="none"/>
              </w:rPr>
              <w:t>所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right="22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</w:t>
            </w:r>
          </w:p>
        </w:tc>
      </w:tr>
      <w:tr>
        <w:trPr>
          <w:trHeight w:val="108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210"/>
                <w:highlight w:val="none"/>
              </w:rPr>
              <w:t>氏</w:t>
            </w:r>
            <w:r>
              <w:rPr>
                <w:rFonts w:hint="eastAsia" w:asciiTheme="minorEastAsia" w:hAnsiTheme="minorEastAsia"/>
                <w:highlight w:val="none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ind w:right="22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　　　　　　　　　　　　　　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電話番号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right="22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　　</w:t>
            </w:r>
          </w:p>
        </w:tc>
      </w:tr>
      <w:tr>
        <w:trPr>
          <w:trHeight w:val="315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所有者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210"/>
                <w:highlight w:val="none"/>
              </w:rPr>
              <w:t>住</w:t>
            </w:r>
            <w:r>
              <w:rPr>
                <w:rFonts w:hint="eastAsia" w:asciiTheme="minorEastAsia" w:hAnsiTheme="minorEastAsia"/>
                <w:highlight w:val="none"/>
              </w:rPr>
              <w:t>所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right="220"/>
              <w:jc w:val="left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15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210"/>
                <w:highlight w:val="none"/>
              </w:rPr>
              <w:t>氏</w:t>
            </w:r>
            <w:r>
              <w:rPr>
                <w:rFonts w:hint="eastAsia" w:asciiTheme="minorEastAsia" w:hAnsiTheme="minorEastAsia"/>
                <w:highlight w:val="none"/>
              </w:rPr>
              <w:t>名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right="220"/>
              <w:jc w:val="left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30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解体事業者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所在</w:t>
            </w:r>
            <w:r>
              <w:rPr>
                <w:rFonts w:hint="eastAsia" w:asciiTheme="minorEastAsia" w:hAnsiTheme="minorEastAsia"/>
                <w:highlight w:val="none"/>
              </w:rPr>
              <w:t>地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210"/>
                <w:highlight w:val="none"/>
              </w:rPr>
              <w:t>名</w:t>
            </w:r>
            <w:r>
              <w:rPr>
                <w:rFonts w:hint="eastAsia" w:asciiTheme="minorEastAsia" w:hAnsiTheme="minorEastAsia"/>
                <w:highlight w:val="none"/>
              </w:rPr>
              <w:t>称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</w:t>
            </w:r>
          </w:p>
        </w:tc>
      </w:tr>
      <w:tr>
        <w:trPr>
          <w:trHeight w:val="286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代表</w:t>
            </w:r>
            <w:r>
              <w:rPr>
                <w:rFonts w:hint="eastAsia" w:asciiTheme="minorEastAsia" w:hAnsiTheme="minorEastAsia"/>
                <w:highlight w:val="none"/>
              </w:rPr>
              <w:t>者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3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電話番号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　　</w:t>
            </w:r>
          </w:p>
        </w:tc>
      </w:tr>
      <w:tr>
        <w:trPr>
          <w:trHeight w:val="523" w:hRule="atLeast"/>
        </w:trPr>
        <w:tc>
          <w:tcPr>
            <w:tcW w:w="2835" w:type="dxa"/>
            <w:gridSpan w:val="2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除却工事期</w:t>
            </w:r>
            <w:r>
              <w:rPr>
                <w:rFonts w:hint="eastAsia" w:asciiTheme="minorEastAsia" w:hAnsiTheme="minorEastAsia"/>
                <w:highlight w:val="none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開始予定年月日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   </w:t>
            </w:r>
            <w:r>
              <w:rPr>
                <w:rFonts w:hint="eastAsia" w:asciiTheme="minorEastAsia" w:hAnsiTheme="minorEastAsia"/>
                <w:highlight w:val="none"/>
              </w:rPr>
              <w:t>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年　　月　　日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完了予定年月日　　　　</w:t>
            </w:r>
            <w:r>
              <w:rPr>
                <w:rFonts w:hint="default" w:asciiTheme="minorEastAsia" w:hAnsiTheme="minorEastAsia"/>
                <w:highlight w:val="none"/>
              </w:rPr>
              <w:t xml:space="preserve">     </w:t>
            </w:r>
            <w:r>
              <w:rPr>
                <w:rFonts w:hint="eastAsia" w:asciiTheme="minorEastAsia" w:hAnsiTheme="minorEastAsia"/>
                <w:highlight w:val="none"/>
              </w:rPr>
              <w:t>年　　月　　日</w:t>
            </w:r>
          </w:p>
        </w:tc>
      </w:tr>
      <w:tr>
        <w:trPr>
          <w:trHeight w:val="235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危険空家等の</w:t>
            </w:r>
            <w:r>
              <w:rPr>
                <w:rFonts w:hint="eastAsia" w:asciiTheme="minorEastAsia" w:hAnsiTheme="minorEastAsia"/>
                <w:spacing w:val="210"/>
                <w:highlight w:val="none"/>
              </w:rPr>
              <w:t>概</w:t>
            </w:r>
            <w:r>
              <w:rPr>
                <w:rFonts w:hint="eastAsia" w:asciiTheme="minorEastAsia" w:hAnsiTheme="minorEastAsia"/>
                <w:highlight w:val="none"/>
              </w:rPr>
              <w:t>要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所在</w:t>
            </w:r>
            <w:r>
              <w:rPr>
                <w:rFonts w:hint="eastAsia" w:asciiTheme="minorEastAsia" w:hAnsiTheme="minorEastAsia"/>
                <w:highlight w:val="none"/>
              </w:rPr>
              <w:t>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日向市</w:t>
            </w:r>
          </w:p>
        </w:tc>
      </w:tr>
      <w:tr>
        <w:trPr>
          <w:trHeight w:val="142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52"/>
                <w:highlight w:val="none"/>
              </w:rPr>
              <w:t>建築</w:t>
            </w:r>
            <w:r>
              <w:rPr>
                <w:rFonts w:hint="eastAsia" w:asciiTheme="minorEastAsia" w:hAnsiTheme="minorEastAsia"/>
                <w:highlight w:val="none"/>
              </w:rPr>
              <w:t>年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ind w:left="402"/>
              <w:jc w:val="left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246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延べ面積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ind w:left="1617"/>
              <w:jc w:val="righ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㎡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104"/>
                <w:highlight w:val="none"/>
              </w:rPr>
              <w:t>階</w:t>
            </w:r>
            <w:r>
              <w:rPr>
                <w:rFonts w:hint="eastAsia" w:asciiTheme="minorEastAsia" w:hAnsiTheme="minorEastAsia"/>
                <w:highlight w:val="none"/>
              </w:rPr>
              <w:t>数</w:t>
            </w:r>
          </w:p>
        </w:tc>
        <w:tc>
          <w:tcPr>
            <w:tcW w:w="2976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</w:p>
        </w:tc>
      </w:tr>
      <w:tr>
        <w:trPr>
          <w:trHeight w:val="330" w:hRule="atLeast"/>
        </w:trPr>
        <w:tc>
          <w:tcPr>
            <w:tcW w:w="156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210"/>
                <w:highlight w:val="none"/>
              </w:rPr>
              <w:t>構</w:t>
            </w:r>
            <w:r>
              <w:rPr>
                <w:rFonts w:hint="eastAsia" w:asciiTheme="minorEastAsia" w:hAnsiTheme="minorEastAsia"/>
                <w:highlight w:val="none"/>
              </w:rPr>
              <w:t>造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□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spacing w:val="105"/>
                <w:highlight w:val="none"/>
              </w:rPr>
              <w:t>木</w:t>
            </w:r>
            <w:r>
              <w:rPr>
                <w:rFonts w:hint="eastAsia" w:asciiTheme="minorEastAsia" w:hAnsiTheme="minorEastAsia"/>
                <w:highlight w:val="none"/>
              </w:rPr>
              <w:t>造　□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鉄骨造　□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軽量鉄骨造　□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その他（　　　　　　）</w:t>
            </w:r>
          </w:p>
        </w:tc>
      </w:tr>
      <w:tr>
        <w:trPr>
          <w:trHeight w:val="73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315"/>
                <w:highlight w:val="none"/>
              </w:rPr>
              <w:t>備</w:t>
            </w:r>
            <w:r>
              <w:rPr>
                <w:rFonts w:hint="eastAsia" w:asciiTheme="minorEastAsia" w:hAnsiTheme="minorEastAsia"/>
                <w:highlight w:val="none"/>
              </w:rPr>
              <w:t>考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</w:p>
        </w:tc>
      </w:tr>
    </w:tbl>
    <w:p>
      <w:pPr>
        <w:pStyle w:val="0"/>
        <w:spacing w:before="180" w:beforeLines="50" w:beforeAutospacing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２．交付申請額の算出</w:t>
      </w:r>
    </w:p>
    <w:tbl>
      <w:tblPr>
        <w:tblStyle w:val="22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90"/>
        <w:gridCol w:w="1245"/>
        <w:gridCol w:w="6804"/>
      </w:tblGrid>
      <w:tr>
        <w:trPr>
          <w:trHeight w:val="425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補助対象工事見積額（</w:t>
            </w:r>
            <w:r>
              <w:rPr>
                <w:rFonts w:hint="default" w:asciiTheme="minorEastAsia" w:hAnsiTheme="minorEastAsia"/>
                <w:highlight w:val="none"/>
              </w:rPr>
              <w:t>A</w:t>
            </w:r>
            <w:r>
              <w:rPr>
                <w:rFonts w:hint="eastAsia" w:asciiTheme="minorEastAsia" w:hAnsiTheme="minorEastAsia"/>
                <w:highlight w:val="none"/>
              </w:rPr>
              <w:t>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　　　　　　　　　　　　　　（　　　　　　　　　円）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　　　　　　　　　　　　　　　　　　　　　　　　円</w:t>
            </w:r>
          </w:p>
        </w:tc>
      </w:tr>
      <w:tr>
        <w:trPr>
          <w:trHeight w:val="408" w:hRule="atLeast"/>
        </w:trPr>
        <w:tc>
          <w:tcPr>
            <w:tcW w:w="1590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補助対象工事算定額</w:t>
            </w: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構造種別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補助対象面積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×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国土交通大臣が定める除却工事費の単価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　　　　　　　　　　　　　＝　面積算定による上限額</w:t>
            </w:r>
          </w:p>
        </w:tc>
      </w:tr>
      <w:tr>
        <w:trPr>
          <w:trHeight w:val="390" w:hRule="atLeast"/>
        </w:trPr>
        <w:tc>
          <w:tcPr>
            <w:tcW w:w="1590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24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105"/>
                <w:highlight w:val="none"/>
              </w:rPr>
              <w:t>木</w:t>
            </w:r>
            <w:r>
              <w:rPr>
                <w:rFonts w:hint="eastAsia" w:asciiTheme="minorEastAsia" w:hAnsiTheme="minorEastAsia"/>
                <w:highlight w:val="none"/>
              </w:rPr>
              <w:t>造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（</w:t>
            </w:r>
            <w:r>
              <w:rPr>
                <w:rFonts w:hint="default" w:asciiTheme="minorEastAsia" w:hAnsiTheme="minorEastAsia"/>
                <w:highlight w:val="none"/>
              </w:rPr>
              <w:t>B</w:t>
            </w:r>
            <w:r>
              <w:rPr>
                <w:rFonts w:hint="eastAsia" w:asciiTheme="minorEastAsia" w:hAnsiTheme="minorEastAsia"/>
                <w:highlight w:val="none"/>
              </w:rPr>
              <w:t>）</w:t>
            </w:r>
          </w:p>
        </w:tc>
        <w:tc>
          <w:tcPr>
            <w:tcW w:w="6804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（　　　　㎡）×（　　　　　円／㎡）＝（　　　　　　　　　円）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㎡　×　　　　　　円／㎡　＝　　　　　　　　　　円</w:t>
            </w:r>
          </w:p>
        </w:tc>
      </w:tr>
      <w:tr>
        <w:trPr>
          <w:trHeight w:val="215" w:hRule="atLeast"/>
        </w:trPr>
        <w:tc>
          <w:tcPr>
            <w:tcW w:w="159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4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軽量</w:t>
            </w:r>
            <w:r>
              <w:rPr>
                <w:rFonts w:hint="eastAsia" w:asciiTheme="minorEastAsia" w:hAnsiTheme="minorEastAsia"/>
                <w:spacing w:val="-20"/>
                <w:highlight w:val="none"/>
              </w:rPr>
              <w:t>鉄</w:t>
            </w:r>
            <w:r>
              <w:rPr>
                <w:rFonts w:hint="eastAsia" w:asciiTheme="minorEastAsia" w:hAnsiTheme="minorEastAsia"/>
                <w:highlight w:val="none"/>
              </w:rPr>
              <w:t>骨・鉄骨造（</w:t>
            </w:r>
            <w:r>
              <w:rPr>
                <w:rFonts w:hint="default" w:asciiTheme="minorEastAsia" w:hAnsiTheme="minorEastAsia"/>
                <w:highlight w:val="none"/>
              </w:rPr>
              <w:t>C</w:t>
            </w:r>
            <w:r>
              <w:rPr>
                <w:rFonts w:hint="eastAsia" w:asciiTheme="minorEastAsia" w:hAnsiTheme="minorEastAsia"/>
                <w:highlight w:val="none"/>
              </w:rPr>
              <w:t>）</w:t>
            </w:r>
          </w:p>
        </w:tc>
        <w:tc>
          <w:tcPr>
            <w:tcW w:w="680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（　　　　㎡）×（　　　　　円／㎡）＝（　　　　　　　　　円）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㎡　×　　　　　　円／㎡　＝　　　　　　　　　　円</w:t>
            </w:r>
          </w:p>
        </w:tc>
      </w:tr>
      <w:tr>
        <w:trPr>
          <w:trHeight w:val="339" w:hRule="atLeast"/>
        </w:trPr>
        <w:tc>
          <w:tcPr>
            <w:tcW w:w="1590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spacing w:val="105"/>
                <w:highlight w:val="none"/>
              </w:rPr>
              <w:t>合</w:t>
            </w:r>
            <w:r>
              <w:rPr>
                <w:rFonts w:hint="eastAsia" w:asciiTheme="minorEastAsia" w:hAnsiTheme="minorEastAsia"/>
                <w:highlight w:val="none"/>
              </w:rPr>
              <w:t>計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（</w:t>
            </w:r>
            <w:r>
              <w:rPr>
                <w:rFonts w:hint="default" w:asciiTheme="minorEastAsia" w:hAnsiTheme="minorEastAsia"/>
                <w:highlight w:val="none"/>
              </w:rPr>
              <w:t>D</w:t>
            </w:r>
            <w:r>
              <w:rPr>
                <w:rFonts w:hint="eastAsia" w:asciiTheme="minorEastAsia" w:hAnsiTheme="minorEastAsia"/>
                <w:highlight w:val="none"/>
              </w:rPr>
              <w:t>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　　　　　　　　　　　　　＝（　　　　　　　　　円）　　　　　　　　　　　　　　　　　　　　　　　　　　　　　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木造（</w:t>
            </w:r>
            <w:r>
              <w:rPr>
                <w:rFonts w:hint="default" w:asciiTheme="minorEastAsia" w:hAnsiTheme="minorEastAsia"/>
                <w:highlight w:val="none"/>
              </w:rPr>
              <w:t>B</w:t>
            </w:r>
            <w:r>
              <w:rPr>
                <w:rFonts w:hint="eastAsia" w:asciiTheme="minorEastAsia" w:hAnsiTheme="minorEastAsia"/>
                <w:highlight w:val="none"/>
              </w:rPr>
              <w:t>）＋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軽量鉄骨・鉄骨造（</w:t>
            </w:r>
            <w:r>
              <w:rPr>
                <w:rFonts w:hint="default" w:asciiTheme="minorEastAsia" w:hAnsiTheme="minorEastAsia"/>
                <w:highlight w:val="none"/>
              </w:rPr>
              <w:t>C</w:t>
            </w:r>
            <w:r>
              <w:rPr>
                <w:rFonts w:hint="eastAsia" w:asciiTheme="minorEastAsia" w:hAnsiTheme="minorEastAsia"/>
                <w:highlight w:val="none"/>
              </w:rPr>
              <w:t>）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＝　　　　　　　　　　円</w:t>
            </w:r>
          </w:p>
        </w:tc>
      </w:tr>
      <w:tr>
        <w:trPr>
          <w:trHeight w:val="180" w:hRule="atLeast"/>
        </w:trPr>
        <w:tc>
          <w:tcPr>
            <w:tcW w:w="283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補助対象経費（</w:t>
            </w:r>
            <w:r>
              <w:rPr>
                <w:rFonts w:hint="default" w:asciiTheme="minorEastAsia" w:hAnsiTheme="minorEastAsia"/>
                <w:highlight w:val="none"/>
              </w:rPr>
              <w:t>E</w:t>
            </w:r>
            <w:r>
              <w:rPr>
                <w:rFonts w:hint="eastAsia" w:asciiTheme="minorEastAsia" w:hAnsiTheme="minorEastAsia"/>
                <w:highlight w:val="none"/>
              </w:rPr>
              <w:t>）</w:t>
            </w:r>
          </w:p>
        </w:tc>
        <w:tc>
          <w:tcPr>
            <w:tcW w:w="680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（</w:t>
            </w:r>
            <w:r>
              <w:rPr>
                <w:rFonts w:hint="default" w:asciiTheme="minorEastAsia" w:hAnsiTheme="minorEastAsia"/>
                <w:highlight w:val="none"/>
              </w:rPr>
              <w:t>A</w:t>
            </w:r>
            <w:r>
              <w:rPr>
                <w:rFonts w:hint="eastAsia" w:asciiTheme="minorEastAsia" w:hAnsiTheme="minorEastAsia"/>
                <w:highlight w:val="none"/>
              </w:rPr>
              <w:t>）と（</w:t>
            </w:r>
            <w:r>
              <w:rPr>
                <w:rFonts w:hint="default" w:asciiTheme="minorEastAsia" w:hAnsiTheme="minorEastAsia"/>
                <w:highlight w:val="none"/>
              </w:rPr>
              <w:t>D</w:t>
            </w:r>
            <w:r>
              <w:rPr>
                <w:rFonts w:hint="eastAsia" w:asciiTheme="minorEastAsia" w:hAnsiTheme="minorEastAsia"/>
                <w:highlight w:val="none"/>
              </w:rPr>
              <w:t>）のいずれか少ない額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×　／１０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＝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補助対象経費</w:t>
            </w:r>
          </w:p>
        </w:tc>
      </w:tr>
      <w:tr>
        <w:trPr>
          <w:trHeight w:val="369" w:hRule="atLeast"/>
        </w:trPr>
        <w:tc>
          <w:tcPr>
            <w:tcW w:w="2835" w:type="dxa"/>
            <w:gridSpan w:val="2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80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（　　　　　　　　　円）×　／１０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＝（　　　　　　　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円）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　　　　　円　×　／１０</w:t>
            </w: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＝　　　　　　　　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円</w:t>
            </w:r>
          </w:p>
        </w:tc>
      </w:tr>
      <w:tr>
        <w:trPr>
          <w:trHeight w:val="494" w:hRule="atLeast"/>
        </w:trPr>
        <w:tc>
          <w:tcPr>
            <w:tcW w:w="283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default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交付申請額（</w:t>
            </w:r>
            <w:r>
              <w:rPr>
                <w:rFonts w:hint="default" w:asciiTheme="minorEastAsia" w:hAnsiTheme="minorEastAsia"/>
                <w:highlight w:val="none"/>
              </w:rPr>
              <w:t>F</w:t>
            </w:r>
            <w:r>
              <w:rPr>
                <w:rFonts w:hint="eastAsia" w:asciiTheme="minorEastAsia" w:hAnsiTheme="minorEastAsia"/>
                <w:highlight w:val="none"/>
              </w:rPr>
              <w:t>）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　　　　　　　　　　　　　　　　　　　（　　　　　　　　　円）</w:t>
            </w:r>
          </w:p>
          <w:p>
            <w:pPr>
              <w:pStyle w:val="0"/>
              <w:rPr>
                <w:rFonts w:hint="default" w:asciiTheme="minorEastAsia" w:hAnsiTheme="minorEastAsia"/>
                <w:highlight w:val="none"/>
              </w:rPr>
            </w:pPr>
            <w:r>
              <w:rPr>
                <w:rFonts w:hint="eastAsia" w:asciiTheme="minorEastAsia" w:hAnsiTheme="minorEastAsia"/>
                <w:highlight w:val="none"/>
              </w:rPr>
              <w:t>（</w:t>
            </w:r>
            <w:r>
              <w:rPr>
                <w:rFonts w:hint="default" w:asciiTheme="minorEastAsia" w:hAnsiTheme="minorEastAsia"/>
                <w:highlight w:val="none"/>
              </w:rPr>
              <w:t>E</w:t>
            </w:r>
            <w:r>
              <w:rPr>
                <w:rFonts w:hint="eastAsia" w:asciiTheme="minorEastAsia" w:hAnsiTheme="minorEastAsia"/>
                <w:highlight w:val="none"/>
              </w:rPr>
              <w:t>）と上限額　</w:t>
            </w:r>
            <w:r>
              <w:rPr>
                <w:rFonts w:hint="eastAsia" w:asciiTheme="minorEastAsia" w:hAnsiTheme="minorEastAsia"/>
                <w:highlight w:val="none"/>
              </w:rPr>
              <w:t xml:space="preserve"> </w:t>
            </w:r>
            <w:r>
              <w:rPr>
                <w:rFonts w:hint="eastAsia" w:asciiTheme="minorEastAsia" w:hAnsiTheme="minorEastAsia"/>
                <w:highlight w:val="none"/>
              </w:rPr>
              <w:t>　　　　円のいずれか少ない額　　　　　　　円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注　１．補助対象工事見積額（</w:t>
      </w:r>
      <w:r>
        <w:rPr>
          <w:rFonts w:hint="default" w:asciiTheme="minorEastAsia" w:hAnsiTheme="minorEastAsia"/>
          <w:highlight w:val="none"/>
        </w:rPr>
        <w:t>A</w:t>
      </w:r>
      <w:r>
        <w:rPr>
          <w:rFonts w:hint="eastAsia" w:asciiTheme="minorEastAsia" w:hAnsiTheme="minorEastAsia"/>
          <w:highlight w:val="none"/>
        </w:rPr>
        <w:t>）は、除却及び処分に係る補助対象費用を記入すること。</w:t>
      </w:r>
    </w:p>
    <w:p>
      <w:pPr>
        <w:pStyle w:val="0"/>
        <w:ind w:left="420" w:hanging="420" w:hangingChars="2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２．補助金の額（</w:t>
      </w:r>
      <w:r>
        <w:rPr>
          <w:rFonts w:hint="default" w:asciiTheme="minorEastAsia" w:hAnsiTheme="minorEastAsia"/>
          <w:highlight w:val="none"/>
        </w:rPr>
        <w:t>E</w:t>
      </w:r>
      <w:r>
        <w:rPr>
          <w:rFonts w:hint="eastAsia" w:asciiTheme="minorEastAsia" w:hAnsiTheme="minorEastAsia"/>
          <w:highlight w:val="none"/>
        </w:rPr>
        <w:t>）に</w:t>
      </w:r>
      <w:r>
        <w:rPr>
          <w:rFonts w:hint="default" w:asciiTheme="minorEastAsia" w:hAnsiTheme="minorEastAsia"/>
          <w:highlight w:val="none"/>
        </w:rPr>
        <w:t>1,000</w:t>
      </w:r>
      <w:r>
        <w:rPr>
          <w:rFonts w:hint="eastAsia" w:asciiTheme="minorEastAsia" w:hAnsiTheme="minorEastAsia"/>
          <w:highlight w:val="none"/>
        </w:rPr>
        <w:t>円未満の端数があるときは、その端数を切り捨てること。</w:t>
      </w:r>
    </w:p>
    <w:p>
      <w:pPr>
        <w:pStyle w:val="0"/>
        <w:ind w:left="420" w:hanging="420" w:hangingChars="200"/>
        <w:jc w:val="left"/>
        <w:rPr>
          <w:rFonts w:hint="default" w:asciiTheme="minorEastAsia" w:hAnsiTheme="minorEastAsia"/>
          <w:highlight w:val="none"/>
        </w:rPr>
      </w:pPr>
      <w:r>
        <w:rPr>
          <w:rFonts w:hint="eastAsia" w:asciiTheme="minorEastAsia" w:hAnsiTheme="minorEastAsia"/>
          <w:highlight w:val="none"/>
        </w:rPr>
        <w:t>　　　３．変更申請の場合には、変更前の内容を、上段の（　　　）内に記入すること。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16</Words>
  <Characters>510</Characters>
  <Application>JUST Note</Application>
  <Lines>163</Lines>
  <Paragraphs>63</Paragraphs>
  <CharactersWithSpaces>949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治田 伸二</dc:creator>
  <cp:lastModifiedBy>治田 伸二</cp:lastModifiedBy>
  <cp:lastPrinted>2017-11-21T02:38:00Z</cp:lastPrinted>
  <dcterms:created xsi:type="dcterms:W3CDTF">2021-02-24T06:57:00Z</dcterms:created>
  <dcterms:modified xsi:type="dcterms:W3CDTF">2022-01-18T01:38:34Z</dcterms:modified>
  <cp:revision>10</cp:revision>
</cp:coreProperties>
</file>