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60" w:lineRule="exact"/>
        <w:rPr>
          <w:rFonts w:hint="eastAsia" w:eastAsia="ＭＳ ゴシック"/>
        </w:rPr>
      </w:pPr>
      <w:r>
        <w:rPr>
          <w:rFonts w:hint="eastAsia" w:eastAsia="ＭＳ ゴシック"/>
        </w:rPr>
        <w:t>（参考様式６－３）</w:t>
      </w:r>
    </w:p>
    <w:p>
      <w:pPr>
        <w:pStyle w:val="0"/>
        <w:snapToGrid w:val="0"/>
        <w:spacing w:line="260" w:lineRule="exact"/>
        <w:rPr>
          <w:rFonts w:hint="eastAsia" w:eastAsia="ＭＳ ゴシック"/>
        </w:rPr>
      </w:pPr>
    </w:p>
    <w:p>
      <w:pPr>
        <w:pStyle w:val="0"/>
        <w:snapToGrid w:val="0"/>
        <w:spacing w:line="260" w:lineRule="exact"/>
        <w:jc w:val="center"/>
        <w:rPr>
          <w:rFonts w:hint="default" w:eastAsia="ＭＳ ゴシック"/>
          <w:b w:val="1"/>
          <w:sz w:val="22"/>
        </w:rPr>
      </w:pPr>
      <w:r>
        <w:rPr>
          <w:rFonts w:hint="eastAsia" w:eastAsia="ＭＳ ゴシック"/>
          <w:b w:val="1"/>
          <w:sz w:val="22"/>
        </w:rPr>
        <w:t>介護保険法第７９条第２項各号の規定に該当しない旨の誓約書</w:t>
      </w:r>
    </w:p>
    <w:p>
      <w:pPr>
        <w:pStyle w:val="0"/>
        <w:snapToGrid w:val="0"/>
        <w:spacing w:line="260" w:lineRule="exact"/>
        <w:jc w:val="center"/>
        <w:rPr>
          <w:rFonts w:hint="eastAsia" w:eastAsia="ＭＳ ゴシック"/>
        </w:rPr>
      </w:pPr>
      <w:r>
        <w:rPr>
          <w:rFonts w:hint="eastAsia" w:eastAsia="ＭＳ ゴシック"/>
        </w:rPr>
        <w:t>　　　　　　　　　　　　　　　　　　　　　　　　　　　　　　</w:t>
      </w:r>
    </w:p>
    <w:p>
      <w:pPr>
        <w:pStyle w:val="0"/>
        <w:snapToGrid w:val="0"/>
        <w:spacing w:line="260" w:lineRule="exact"/>
        <w:ind w:left="2321"/>
        <w:rPr>
          <w:rFonts w:hint="default" w:ascii="ＭＳ ゴシック" w:hAnsi="ＭＳ ゴシック" w:eastAsia="ＭＳ ゴシック"/>
        </w:rPr>
      </w:pPr>
    </w:p>
    <w:p>
      <w:pPr>
        <w:pStyle w:val="0"/>
        <w:snapToGrid w:val="0"/>
        <w:spacing w:line="260" w:lineRule="exact"/>
        <w:ind w:right="210"/>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napToGrid w:val="0"/>
        <w:spacing w:line="26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日向市長　様</w:t>
      </w:r>
    </w:p>
    <w:p>
      <w:pPr>
        <w:pStyle w:val="0"/>
        <w:snapToGrid w:val="0"/>
        <w:spacing w:line="260" w:lineRule="exact"/>
        <w:ind w:firstLine="1050" w:firstLineChars="500"/>
        <w:rPr>
          <w:rFonts w:hint="default" w:ascii="ＭＳ ゴシック" w:hAnsi="ＭＳ ゴシック" w:eastAsia="ＭＳ ゴシック"/>
        </w:rPr>
      </w:pPr>
    </w:p>
    <w:p>
      <w:pPr>
        <w:pStyle w:val="0"/>
        <w:snapToGrid w:val="0"/>
        <w:spacing w:line="260" w:lineRule="exact"/>
        <w:ind w:left="4200" w:leftChars="2000" w:firstLine="210" w:firstLineChars="100"/>
        <w:rPr>
          <w:rFonts w:hint="default" w:ascii="ＭＳ ゴシック" w:hAnsi="ＭＳ ゴシック" w:eastAsia="ＭＳ ゴシック"/>
        </w:rPr>
      </w:pPr>
      <w:r>
        <w:rPr>
          <w:rFonts w:hint="eastAsia" w:ascii="ＭＳ ゴシック" w:hAnsi="ＭＳ ゴシック" w:eastAsia="ＭＳ ゴシック"/>
        </w:rPr>
        <w:t>住　所　</w:t>
      </w:r>
    </w:p>
    <w:p>
      <w:pPr>
        <w:pStyle w:val="0"/>
        <w:snapToGrid w:val="0"/>
        <w:spacing w:line="260" w:lineRule="exact"/>
        <w:ind w:firstLine="3570" w:firstLineChars="1700"/>
        <w:rPr>
          <w:rFonts w:hint="eastAsia" w:ascii="ＭＳ ゴシック" w:hAnsi="ＭＳ ゴシック" w:eastAsia="ＭＳ ゴシック"/>
        </w:rPr>
      </w:pPr>
      <w:r>
        <w:rPr>
          <w:rFonts w:hint="eastAsia" w:ascii="ＭＳ ゴシック" w:hAnsi="ＭＳ ゴシック" w:eastAsia="ＭＳ ゴシック"/>
        </w:rPr>
        <w:t>申請者　　　　　　　　　　　　　　　　　　　　　　　　　</w:t>
      </w:r>
    </w:p>
    <w:p>
      <w:pPr>
        <w:pStyle w:val="0"/>
        <w:snapToGrid w:val="0"/>
        <w:spacing w:line="260" w:lineRule="exact"/>
        <w:rPr>
          <w:rFonts w:hint="eastAsia" w:ascii="ＭＳ ゴシック" w:hAnsi="ＭＳ ゴシック" w:eastAsia="ＭＳ ゴシック"/>
        </w:rPr>
      </w:pPr>
      <w:bookmarkStart w:id="0" w:name="_GoBack"/>
      <w:bookmarkEnd w:id="0"/>
    </w:p>
    <w:p>
      <w:pPr>
        <w:pStyle w:val="0"/>
        <w:snapToGrid w:val="0"/>
        <w:spacing w:line="260" w:lineRule="exact"/>
        <w:ind w:firstLine="4410" w:firstLineChars="2100"/>
        <w:rPr>
          <w:rFonts w:hint="eastAsia" w:ascii="ＭＳ ゴシック" w:hAnsi="ＭＳ ゴシック" w:eastAsia="ＭＳ ゴシック"/>
        </w:rPr>
      </w:pPr>
      <w:r>
        <w:rPr>
          <w:rFonts w:hint="eastAsia" w:ascii="ＭＳ ゴシック" w:hAnsi="ＭＳ ゴシック" w:eastAsia="ＭＳ ゴシック"/>
        </w:rPr>
        <w:t>氏　名（法人にあたっては法人名及び代表者職・氏名）</w:t>
      </w:r>
    </w:p>
    <w:p>
      <w:pPr>
        <w:pStyle w:val="0"/>
        <w:snapToGrid w:val="0"/>
        <w:spacing w:line="260" w:lineRule="exact"/>
        <w:ind w:firstLine="4410" w:firstLineChars="2100"/>
        <w:rPr>
          <w:rFonts w:hint="eastAsia" w:ascii="ＭＳ ゴシック" w:hAnsi="ＭＳ ゴシック" w:eastAsia="ＭＳ ゴシック"/>
        </w:rPr>
      </w:pPr>
    </w:p>
    <w:p>
      <w:pPr>
        <w:pStyle w:val="0"/>
        <w:snapToGrid w:val="0"/>
        <w:spacing w:line="260" w:lineRule="exact"/>
        <w:rPr>
          <w:rFonts w:hint="default" w:ascii="ＭＳ ゴシック" w:hAnsi="ＭＳ ゴシック" w:eastAsia="ＭＳ ゴシック"/>
        </w:rPr>
      </w:pPr>
    </w:p>
    <w:p>
      <w:pPr>
        <w:pStyle w:val="0"/>
        <w:snapToGrid w:val="0"/>
        <w:spacing w:line="260" w:lineRule="exact"/>
        <w:rPr>
          <w:rFonts w:hint="eastAsia" w:eastAsia="ＭＳ ゴシック"/>
        </w:rPr>
      </w:pPr>
    </w:p>
    <w:p>
      <w:pPr>
        <w:pStyle w:val="0"/>
        <w:snapToGrid w:val="0"/>
        <w:spacing w:line="260" w:lineRule="exact"/>
        <w:ind w:left="630" w:leftChars="300" w:firstLine="210" w:firstLineChars="100"/>
        <w:rPr>
          <w:rFonts w:hint="default" w:eastAsia="ＭＳ ゴシック"/>
        </w:rPr>
      </w:pPr>
      <w:r>
        <w:rPr>
          <w:rFonts w:hint="eastAsia" w:eastAsia="ＭＳ ゴシック"/>
        </w:rPr>
        <w:t>申請者が下記のいずれにも該当しない者であることを誓約します。</w:t>
      </w:r>
    </w:p>
    <w:p>
      <w:pPr>
        <w:pStyle w:val="0"/>
        <w:snapToGrid w:val="0"/>
        <w:spacing w:line="260" w:lineRule="exact"/>
        <w:rPr>
          <w:rFonts w:hint="default" w:eastAsia="ＭＳ ゴシック"/>
        </w:rPr>
      </w:pPr>
    </w:p>
    <w:p>
      <w:pPr>
        <w:pStyle w:val="0"/>
        <w:snapToGrid w:val="0"/>
        <w:spacing w:line="260" w:lineRule="exact"/>
        <w:rPr>
          <w:rFonts w:hint="eastAsia" w:eastAsia="ＭＳ ゴシック"/>
        </w:rPr>
      </w:pPr>
      <w:r>
        <w:rPr>
          <w:rFonts w:hint="eastAsia" w:eastAsia="ＭＳ ゴシック"/>
        </w:rPr>
        <w:t>　　　　　　　　　　　　　　　　　　　　　　記</w:t>
      </w:r>
    </w:p>
    <w:p>
      <w:pPr>
        <w:pStyle w:val="0"/>
        <w:snapToGrid w:val="0"/>
        <w:spacing w:line="260" w:lineRule="exact"/>
        <w:rPr>
          <w:rFonts w:hint="eastAsia" w:eastAsia="ＭＳ ゴシック"/>
        </w:rPr>
      </w:pPr>
    </w:p>
    <w:tbl>
      <w:tblPr>
        <w:tblStyle w:val="11"/>
        <w:tblW w:w="947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470"/>
      </w:tblGrid>
      <w:tr>
        <w:trPr>
          <w:trHeight w:val="3676" w:hRule="atLeast"/>
        </w:trPr>
        <w:tc>
          <w:tcPr>
            <w:tcW w:w="9470" w:type="dxa"/>
            <w:vAlign w:val="top"/>
          </w:tcPr>
          <w:p>
            <w:pPr>
              <w:pStyle w:val="0"/>
              <w:snapToGrid w:val="0"/>
              <w:spacing w:line="220" w:lineRule="exact"/>
              <w:ind w:left="256" w:leftChars="21" w:hanging="212" w:hangingChars="106"/>
              <w:rPr>
                <w:rFonts w:hint="eastAsia" w:ascii="ＭＳ ゴシック" w:hAnsi="ＭＳ ゴシック" w:eastAsia="ＭＳ ゴシック"/>
                <w:snapToGrid w:val="0"/>
                <w:sz w:val="20"/>
              </w:rPr>
            </w:pPr>
          </w:p>
          <w:p>
            <w:pPr>
              <w:pStyle w:val="0"/>
              <w:snapToGrid w:val="0"/>
              <w:spacing w:line="220" w:lineRule="exact"/>
              <w:ind w:left="256" w:leftChars="21" w:hanging="212" w:hangingChars="106"/>
              <w:rPr>
                <w:rFonts w:hint="eastAsia" w:ascii="ＭＳ ゴシック" w:hAnsi="ＭＳ ゴシック" w:eastAsia="ＭＳ ゴシック"/>
                <w:snapToGrid w:val="0"/>
                <w:sz w:val="20"/>
              </w:rPr>
            </w:pPr>
            <w:r>
              <w:rPr>
                <w:rFonts w:hint="eastAsia" w:ascii="ＭＳ ゴシック" w:hAnsi="ＭＳ ゴシック" w:eastAsia="ＭＳ ゴシック"/>
                <w:snapToGrid w:val="0"/>
                <w:sz w:val="20"/>
              </w:rPr>
              <w:t>【介護保険法第第７９条第２項】</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一　申請者が市町村の条例で定める者でないとき。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二　当該申請に係る事業所の介護支援専門員の人員が、第八十一条第一項の市町村の条例で定める員数を満たしていないとき。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三　申請者が、第八十一条第二項に規定する指定居宅介護支援の事業の運営に関する基準に従って適正な居宅介護支援事業の運営をすることができないと認められるとき。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三の二　申請者が、禁錮以上の刑に処せられ、その執行を終わり、又は執行を受けることがなくなるまでの者であるとき。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四の二　申請者が、労働に関する法律の規定であって政令で定めるものにより罰金の刑に処せられ、その執行を終わり、又は執行を受けることがなくなるまでの者であるとき。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五　申請者が、第八十四条第一項又は第百十五条の三十五第六項の規定により指定を取り消され、その取消しの日から起算して五年を経過しない者</w:t>
            </w:r>
            <w:r>
              <w:rPr>
                <w:rFonts w:hint="eastAsia" w:ascii="ＭＳ ゴシック" w:hAnsi="ＭＳ ゴシック" w:eastAsia="ＭＳ ゴシック"/>
                <w:sz w:val="20"/>
              </w:rPr>
              <w:t>(</w:t>
            </w:r>
            <w:r>
              <w:rPr>
                <w:rFonts w:hint="eastAsia" w:ascii="ＭＳ ゴシック" w:hAnsi="ＭＳ ゴシック" w:eastAsia="ＭＳ ゴシック"/>
                <w:sz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Pr>
                <w:rFonts w:hint="eastAsia" w:ascii="ＭＳ ゴシック" w:hAnsi="ＭＳ ゴシック" w:eastAsia="ＭＳ ゴシック"/>
                <w:sz w:val="20"/>
              </w:rPr>
              <w:t>)</w:t>
            </w:r>
            <w:r>
              <w:rPr>
                <w:rFonts w:hint="eastAsia" w:ascii="ＭＳ ゴシック" w:hAnsi="ＭＳ ゴシック" w:eastAsia="ＭＳ ゴシック"/>
                <w:sz w:val="20"/>
              </w:rPr>
              <w:t>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当該事業の廃止について相当の理由がある者を除く。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で、当該届出の日から起算して五年を経過しないものであるとき。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六の二　申請者が、第八十三条第一項の規定による検査が行われた日から聴聞決定予定日</w:t>
            </w:r>
            <w:r>
              <w:rPr>
                <w:rFonts w:hint="eastAsia" w:ascii="ＭＳ ゴシック" w:hAnsi="ＭＳ ゴシック" w:eastAsia="ＭＳ ゴシック"/>
                <w:sz w:val="20"/>
              </w:rPr>
              <w:t>(</w:t>
            </w:r>
            <w:r>
              <w:rPr>
                <w:rFonts w:hint="eastAsia" w:ascii="ＭＳ ゴシック" w:hAnsi="ＭＳ ゴシック" w:eastAsia="ＭＳ ゴシック"/>
                <w:sz w:val="20"/>
              </w:rPr>
              <w:t>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Pr>
                <w:rFonts w:hint="eastAsia" w:ascii="ＭＳ ゴシック" w:hAnsi="ＭＳ ゴシック" w:eastAsia="ＭＳ ゴシック"/>
                <w:sz w:val="20"/>
              </w:rPr>
              <w:t>)</w:t>
            </w:r>
            <w:r>
              <w:rPr>
                <w:rFonts w:hint="eastAsia" w:ascii="ＭＳ ゴシック" w:hAnsi="ＭＳ ゴシック" w:eastAsia="ＭＳ ゴシック"/>
                <w:sz w:val="20"/>
              </w:rPr>
              <w:t>までの間に第八十二条第二項の規定による事業の廃止の届出をした者</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当該事業の廃止について相当の理由がある者を除く。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で、当該届出の日から起算して五年を経過しないものであるとき。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六の三　第六号に規定する期間内に第八十二条第二項の規定による事業の廃止の届出があった場合において、申請者が、同号の通知の日前六十日以内に当該届出に係る法人</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当該事業の廃止について相当の理由がある法人を除く。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の役員等又は当該届出に係る法人でない事業所</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当該事業の廃止について相当の理由があるものを除く。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の管理者であった者で、当該届出の日から起算して五年を経過しないものであるとき。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七　申請者が、指定の申請前五年以内に居宅サービス等に関し不正又は著しく不当な行為をした者であるとき。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八　申請者が、法人で、その役員等のうちに第三号の二から第五号まで又は第六号から前号までのいずれかに該当する者のあるものであるとき。</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九　申請者が、法人でない事業所で、その管理者が第三号の二から第五号まで又は第六号から第七号までのいずれかに該当する者であるとき。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p>
        </w:tc>
      </w:tr>
    </w:tbl>
    <w:p>
      <w:pPr>
        <w:pStyle w:val="0"/>
        <w:snapToGrid w:val="0"/>
        <w:spacing w:line="260" w:lineRule="exact"/>
        <w:rPr>
          <w:rFonts w:hint="eastAsia"/>
        </w:rPr>
      </w:pPr>
    </w:p>
    <w:p>
      <w:pPr>
        <w:pStyle w:val="0"/>
        <w:snapToGrid w:val="0"/>
        <w:spacing w:line="260" w:lineRule="exact"/>
        <w:rPr>
          <w:rFonts w:hint="eastAsia"/>
        </w:rPr>
      </w:pPr>
    </w:p>
    <w:sectPr>
      <w:pgSz w:w="11906" w:h="16838"/>
      <w:pgMar w:top="1134" w:right="1134"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2225</Characters>
  <Application>JUST Note</Application>
  <Lines>76</Lines>
  <Paragraphs>26</Paragraphs>
  <Company>厚生労働省</Company>
  <CharactersWithSpaces>2327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黒岩 大朗</cp:lastModifiedBy>
  <cp:lastPrinted>2006-02-14T01:15:00Z</cp:lastPrinted>
  <dcterms:created xsi:type="dcterms:W3CDTF">2022-03-23T07:09:00Z</dcterms:created>
  <dcterms:modified xsi:type="dcterms:W3CDTF">2022-03-24T02:44:21Z</dcterms:modified>
  <cp:revision>2</cp:revision>
</cp:coreProperties>
</file>