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4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-260350</wp:posOffset>
                </wp:positionV>
                <wp:extent cx="2781300" cy="2432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78130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日向市子どもの夢実現サポート事業実施要領　第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条別紙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0.5pt;mso-position-vertical-relative:text;mso-position-horizontal-relative:text;position:absolute;height:19.14pt;mso-wrap-distance-top:0pt;width:219pt;mso-wrap-distance-left:5.65pt;margin-left:13.8pt;z-index:14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日向市子どもの夢実現サポート事業実施要領　第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条別紙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ひ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し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日向市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こ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子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t>どもの</w: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t>サポート</w: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ぎ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事業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ぼ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応募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EQ \* jc2 \* hps16 \o\ad(\s\up 15(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せ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6"/>
          <w:bdr w:val="single" w:color="auto" w:sz="2" w:space="0"/>
        </w:rPr>
        <w:instrText>ょ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申請書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32"/>
          <w:bdr w:val="single" w:color="auto" w:sz="4" w:space="0"/>
        </w:rPr>
        <w:fldChar w:fldCharType="end"/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4"/>
          <w:bdr w:val="single" w:color="auto" w:sz="4" w:space="0"/>
        </w:rPr>
      </w:pPr>
    </w:p>
    <w:p>
      <w:pPr>
        <w:pStyle w:val="0"/>
        <w:ind w:firstLine="480" w:firstLineChars="200"/>
        <w:rPr>
          <w:rFonts w:hint="eastAsia" w:ascii="ＭＳ ゴシック" w:hAnsi="ＭＳ ゴシック" w:eastAsia="ＭＳ ゴシック"/>
          <w:color w:val="auto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っ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学校名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: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ね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学年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ね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年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4"/>
        </w:rPr>
        <w:t>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eastAsia" w:ascii="ＭＳ 明朝" w:hAnsi="ＭＳ 明朝" w:eastAsia="ＭＳ 明朝"/>
          <w:color w:val="auto"/>
          <w:sz w:val="12"/>
        </w:rPr>
        <w:instrText>（</w:instrText>
      </w:r>
      <w:r>
        <w:rPr>
          <w:rFonts w:hint="eastAsia" w:ascii="ＭＳ 明朝" w:hAnsi="ＭＳ 明朝" w:eastAsia="ＭＳ 明朝"/>
          <w:color w:val="auto"/>
          <w:sz w:val="12"/>
        </w:rPr>
        <w:instrText>ふ</w:instrText>
      </w:r>
      <w:r>
        <w:rPr>
          <w:rFonts w:hint="eastAsia" w:ascii="ＭＳ 明朝" w:hAnsi="ＭＳ 明朝" w:eastAsia="ＭＳ 明朝"/>
          <w:color w:val="auto"/>
          <w:sz w:val="12"/>
        </w:rPr>
        <w:instrText>り</w:instrText>
      </w:r>
      <w:r>
        <w:rPr>
          <w:rFonts w:hint="eastAsia" w:ascii="ＭＳ 明朝" w:hAnsi="ＭＳ 明朝" w:eastAsia="ＭＳ 明朝"/>
          <w:color w:val="auto"/>
          <w:sz w:val="12"/>
        </w:rPr>
        <w:instrText>が</w:instrText>
      </w:r>
      <w:r>
        <w:rPr>
          <w:rFonts w:hint="eastAsia" w:ascii="ＭＳ 明朝" w:hAnsi="ＭＳ 明朝" w:eastAsia="ＭＳ 明朝"/>
          <w:color w:val="auto"/>
          <w:sz w:val="12"/>
        </w:rPr>
        <w:instrText>な</w:instrText>
      </w:r>
      <w:r>
        <w:rPr>
          <w:rFonts w:hint="eastAsia" w:ascii="ＭＳ 明朝" w:hAnsi="ＭＳ 明朝" w:eastAsia="ＭＳ 明朝"/>
          <w:color w:val="auto"/>
          <w:sz w:val="12"/>
        </w:rPr>
        <w:instrText>）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氏名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　　　　　　　　　</w:t>
      </w:r>
    </w:p>
    <w:p>
      <w:pPr>
        <w:pStyle w:val="0"/>
        <w:ind w:firstLine="480" w:firstLineChars="20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も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質問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は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ぜ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ぶ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全部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で７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も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問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です。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り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め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裏面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もあります。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ほ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ご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ゃ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保護者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が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に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記入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する</w: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ら</w:instrText>
      </w:r>
      <w:r>
        <w:rPr>
          <w:rFonts w:hint="eastAsia" w:ascii="ＭＳ ゴシック" w:hAnsi="ＭＳ ゴシック" w:eastAsia="ＭＳ ゴシック"/>
          <w:color w:val="auto"/>
          <w:sz w:val="11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欄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2"/>
          <w:u w:val="wave" w:color="auto"/>
        </w:rPr>
        <w:t>もあります。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１．あなたの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将来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は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ぐ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て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具体的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にどんな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でしょうか。（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：○○になって△△をしたい）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31750</wp:posOffset>
                </wp:positionV>
                <wp:extent cx="6120130" cy="5041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120130" cy="504190"/>
                        </a:xfrm>
                        <a:prstGeom prst="bracketPair">
                          <a:avLst>
                            <a:gd name="adj" fmla="val 10453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5pt;mso-position-vertical-relative:text;mso-position-horizontal-relative:text;position:absolute;height:39.700000000000003pt;mso-wrap-distance-top:0pt;width:481.9pt;mso-wrap-distance-left:5.65pt;margin-left:20.7pt;z-index:3;" o:spid="_x0000_s1027" o:allowincell="t" o:allowoverlap="t" filled="f" stroked="t" strokecolor="#000000 [3213]" strokeweight="0.5pt" o:spt="185" type="#_x0000_t185" adj="2258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２．どうして１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.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だ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抱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くようになったのでしょうか。できるだけ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詳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しく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いてください。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27940</wp:posOffset>
                </wp:positionV>
                <wp:extent cx="6120130" cy="660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120130" cy="660400"/>
                        </a:xfrm>
                        <a:prstGeom prst="bracketPair">
                          <a:avLst>
                            <a:gd name="adj" fmla="val 6969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2000000000000002pt;mso-position-vertical-relative:text;mso-position-horizontal-relative:text;position:absolute;height:52pt;mso-wrap-distance-top:0pt;width:481.9pt;mso-wrap-distance-left:5.65pt;margin-left:20.7pt;z-index:4;" o:spid="_x0000_s1028" o:allowincell="t" o:allowoverlap="t" filled="f" stroked="t" strokecolor="#000000 [3213]" strokeweight="0.5pt" o:spt="185" type="#_x0000_t185" adj="1505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 w:line="0" w:lineRule="atLeast"/>
        <w:ind w:left="0" w:leftChars="0" w:hanging="480" w:hangingChars="2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３．１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.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のために、この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ぎ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事業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①チャレンジしたいこと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②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みたい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企画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</w:p>
    <w:p>
      <w:pPr>
        <w:pStyle w:val="0"/>
        <w:spacing w:after="0" w:afterLines="0" w:afterAutospacing="0" w:line="0" w:lineRule="atLeast"/>
        <w:ind w:left="0" w:leftChars="0" w:firstLine="480" w:firstLineChars="2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③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みたい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場所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（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な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国内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ぎ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限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る）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④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③の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場所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え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んだ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理由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ぐ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て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具体的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いてください。</w:t>
      </w:r>
    </w:p>
    <w:p>
      <w:pPr>
        <w:pStyle w:val="0"/>
        <w:spacing w:after="0" w:afterLines="0" w:afterAutospacing="0" w:line="0" w:lineRule="atLeast"/>
        <w:ind w:left="0" w:leftChars="0" w:firstLine="480" w:firstLineChars="2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line="240" w:lineRule="exact"/>
        <w:ind w:firstLine="600" w:firstLineChars="3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4968240</wp:posOffset>
                </wp:positionV>
                <wp:extent cx="2023745" cy="4851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0237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※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  <w:sz w:val="10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  <w:sz w:val="10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  <w:sz w:val="10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裏面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t>に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  <w:sz w:val="10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  <w:sz w:val="10"/>
                              </w:rPr>
                              <w:instrText>づ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続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auto"/>
                              </w:rPr>
                              <w:t>きます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91.2pt;mso-position-vertical-relative:text;mso-position-horizontal-relative:text;position:absolute;height:38.200000000000003pt;mso-wrap-distance-top:0pt;width:159.35pt;mso-wrap-distance-left:16pt;margin-left:365.65pt;z-index:2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※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fldChar w:fldCharType="begin"/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EQ \* jc2 \* hps10 \o\ad(\s\up 9(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  <w:sz w:val="10"/>
                        </w:rPr>
                        <w:instrText>り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  <w:sz w:val="10"/>
                        </w:rPr>
                        <w:instrText>め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  <w:sz w:val="10"/>
                        </w:rPr>
                        <w:instrText>ん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),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裏面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)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fldChar w:fldCharType="end"/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t>に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fldChar w:fldCharType="begin"/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EQ \* jc2 \* hps10 \o\ad(\s\up 9(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  <w:sz w:val="10"/>
                        </w:rPr>
                        <w:instrText>つ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  <w:sz w:val="10"/>
                        </w:rPr>
                        <w:instrText>づ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),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続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instrText>)</w:instrTex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fldChar w:fldCharType="end"/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auto"/>
                        </w:rPr>
                        <w:t>きます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れ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１）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め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夢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：</w:t>
      </w:r>
      <w:r>
        <w:rPr>
          <w:rFonts w:hint="eastAsia" w:ascii="ＭＳ ゴシック" w:hAnsi="ＭＳ ゴシック" w:eastAsia="ＭＳ ゴシック"/>
          <w:color w:val="auto"/>
          <w:sz w:val="20"/>
        </w:rPr>
        <w:t>JAXA</w:t>
      </w:r>
      <w:r>
        <w:rPr>
          <w:rFonts w:hint="eastAsia" w:ascii="ＭＳ ゴシック" w:hAnsi="ＭＳ ゴシック" w:eastAsia="ＭＳ ゴシック"/>
          <w:color w:val="auto"/>
          <w:sz w:val="20"/>
        </w:rPr>
        <w:t>の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職員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になって、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ち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宇宙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の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み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り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魅力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伝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える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ご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仕事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がしたい</w:t>
      </w:r>
    </w:p>
    <w:p>
      <w:pPr>
        <w:pStyle w:val="0"/>
        <w:spacing w:line="240" w:lineRule="exact"/>
        <w:ind w:firstLine="600" w:firstLineChars="3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t>　　　チャレンジしたいこと：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ち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宇宙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に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関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わる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ご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仕事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け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体験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する</w:t>
      </w:r>
    </w:p>
    <w:p>
      <w:pPr>
        <w:pStyle w:val="0"/>
        <w:spacing w:line="240" w:lineRule="exact"/>
        <w:ind w:firstLine="1200" w:firstLineChars="6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取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みたい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企画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　　：</w:t>
      </w:r>
      <w:r>
        <w:rPr>
          <w:rFonts w:hint="eastAsia" w:ascii="ＭＳ ゴシック" w:hAnsi="ＭＳ ゴシック" w:eastAsia="ＭＳ ゴシック"/>
          <w:color w:val="auto"/>
          <w:sz w:val="20"/>
        </w:rPr>
        <w:t>JAXA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職員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の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は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な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話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聞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く　</w:t>
      </w:r>
      <w:r>
        <w:rPr>
          <w:rFonts w:hint="eastAsia" w:ascii="ＭＳ ゴシック" w:hAnsi="ＭＳ ゴシック" w:eastAsia="ＭＳ ゴシック"/>
          <w:color w:val="auto"/>
          <w:sz w:val="20"/>
        </w:rPr>
        <w:t>JAXA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ほ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広報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ど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活動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についてより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ふ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深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く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知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る</w:t>
      </w:r>
    </w:p>
    <w:p>
      <w:pPr>
        <w:pStyle w:val="0"/>
        <w:spacing w:line="240" w:lineRule="exact"/>
        <w:ind w:left="0" w:leftChars="0" w:firstLine="1200" w:firstLineChars="6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取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みたい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場所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　　：</w:t>
      </w:r>
      <w:r>
        <w:rPr>
          <w:rFonts w:hint="eastAsia" w:ascii="ＭＳ ゴシック" w:hAnsi="ＭＳ ゴシック" w:eastAsia="ＭＳ ゴシック"/>
          <w:color w:val="auto"/>
          <w:sz w:val="20"/>
        </w:rPr>
        <w:t>JAXA</w:t>
      </w:r>
      <w:r>
        <w:rPr>
          <w:rFonts w:hint="eastAsia" w:ascii="ＭＳ ゴシック" w:hAnsi="ＭＳ ゴシック" w:eastAsia="ＭＳ ゴシック"/>
          <w:color w:val="auto"/>
          <w:sz w:val="20"/>
        </w:rPr>
        <w:t>（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ち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宇宙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航空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け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研究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は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開発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機構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）</w:t>
      </w:r>
    </w:p>
    <w:p>
      <w:pPr>
        <w:pStyle w:val="0"/>
        <w:spacing w:line="240" w:lineRule="exact"/>
        <w:ind w:leftChars="0" w:firstLine="0" w:firstLineChars="0"/>
        <w:rPr>
          <w:rFonts w:hint="eastAsia" w:ascii="ＭＳ ゴシック" w:hAnsi="ＭＳ ゴシック" w:eastAsia="ＭＳ ゴシック"/>
          <w:color w:val="auto"/>
          <w:sz w:val="24"/>
          <w:bdr w:val="single" w:color="auto" w:sz="4" w:space="0"/>
        </w:rPr>
      </w:pPr>
    </w:p>
    <w:p>
      <w:pPr>
        <w:pStyle w:val="0"/>
        <w:spacing w:line="240" w:lineRule="exact"/>
        <w:ind w:firstLine="600" w:firstLineChars="3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れ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２）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め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夢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：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に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職人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になって、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ひ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日向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の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め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ぶ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名物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となるようなお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作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りたい</w:t>
      </w:r>
    </w:p>
    <w:p>
      <w:pPr>
        <w:pStyle w:val="0"/>
        <w:spacing w:line="240" w:lineRule="exact"/>
        <w:ind w:firstLine="600" w:firstLineChars="3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t>　　　チャレンジしたいこと：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さ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ぶ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特産物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使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ったお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を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さ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作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る</w:t>
      </w:r>
    </w:p>
    <w:p>
      <w:pPr>
        <w:pStyle w:val="0"/>
        <w:spacing w:line="240" w:lineRule="exact"/>
        <w:ind w:firstLine="1200" w:firstLineChars="600"/>
        <w:rPr>
          <w:rFonts w:hint="eastAsia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取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みたい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企画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　　：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あ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憧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れている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に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職人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へのインタビュー、お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づくり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け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体験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</w:p>
    <w:p>
      <w:pPr>
        <w:pStyle w:val="0"/>
        <w:spacing w:line="240" w:lineRule="exact"/>
        <w:ind w:firstLine="1200" w:firstLineChars="6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と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取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組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みたい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hps10 \o\ad(\s\up 9(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0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場所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　　：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あ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憧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れている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菓子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に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ん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職人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  <w:r>
        <w:rPr>
          <w:rFonts w:hint="eastAsia" w:ascii="ＭＳ ゴシック" w:hAnsi="ＭＳ ゴシック" w:eastAsia="ＭＳ ゴシック"/>
          <w:color w:val="auto"/>
          <w:sz w:val="20"/>
        </w:rPr>
        <w:t>のお</w: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color w:val="auto"/>
          <w:sz w:val="20"/>
        </w:rPr>
        <w:instrText>EQ \* jc2 \* hps8 \o\ad(\s\up 9(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み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せ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),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店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instrText>)</w:instrText>
      </w:r>
      <w:r>
        <w:rPr>
          <w:rFonts w:hint="eastAsia" w:ascii="ＭＳ ゴシック" w:hAnsi="ＭＳ ゴシック" w:eastAsia="ＭＳ ゴシック"/>
          <w:color w:val="auto"/>
          <w:sz w:val="20"/>
        </w:rPr>
        <w:fldChar w:fldCharType="end"/>
      </w:r>
    </w:p>
    <w:p>
      <w:pPr>
        <w:pStyle w:val="0"/>
        <w:spacing w:line="240" w:lineRule="exact"/>
        <w:ind w:leftChars="0" w:firstLine="0" w:firstLineChars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10" w:leftChars="100" w:firstLine="240" w:firstLineChars="1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①チャレンジしたいこと</w:t>
      </w: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38100</wp:posOffset>
                </wp:positionV>
                <wp:extent cx="6120130" cy="50419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120130" cy="50419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pt;mso-position-vertical-relative:text;mso-position-horizontal-relative:text;position:absolute;height:39.700000000000003pt;mso-wrap-distance-top:0pt;width:481.9pt;mso-wrap-distance-left:5.65pt;margin-left:20.7pt;z-index:7;" o:spid="_x0000_s1030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10" w:leftChars="100" w:firstLine="240" w:firstLineChars="1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②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みたい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企画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38100</wp:posOffset>
                </wp:positionV>
                <wp:extent cx="6120130" cy="50419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120130" cy="50419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pt;mso-position-vertical-relative:text;mso-position-horizontal-relative:text;position:absolute;height:39.700000000000003pt;mso-wrap-distance-top:0pt;width:481.9pt;mso-wrap-distance-left:5.65pt;margin-left:20.7pt;z-index:8;" o:spid="_x0000_s1031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10" w:leftChars="100" w:firstLine="240" w:firstLineChars="1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386080</wp:posOffset>
                </wp:positionV>
                <wp:extent cx="6120130" cy="56515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120130" cy="56515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0.4pt;mso-position-vertical-relative:text;mso-position-horizontal-relative:text;position:absolute;height:44.5pt;mso-wrap-distance-top:0pt;width:481.9pt;mso-wrap-distance-left:5.65pt;margin-left:20.7pt;z-index:5;" o:spid="_x0000_s1032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③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みたい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ょ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場所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（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く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な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国内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  <w:bdr w:val="none" w:color="auto" w:sz="0" w:space="0"/>
        </w:rPr>
        <w:instrText>ぎ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限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bdr w:val="none" w:color="auto" w:sz="0" w:space="0"/>
        </w:rPr>
        <w:t>る）</w:t>
      </w: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10" w:leftChars="100" w:firstLine="240" w:firstLineChars="1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④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③の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ば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場所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を選んだ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理由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38100</wp:posOffset>
                </wp:positionV>
                <wp:extent cx="6120130" cy="50419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120130" cy="50419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pt;mso-position-vertical-relative:text;mso-position-horizontal-relative:text;position:absolute;height:39.700000000000003pt;mso-wrap-distance-top:0pt;width:481.9pt;mso-wrap-distance-left:5.65pt;margin-left:20.7pt;z-index:6;" o:spid="_x0000_s1033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line="0" w:lineRule="atLeast"/>
        <w:ind w:leftChars="0" w:firstLineChars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４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.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１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.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のために、①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ぶ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自分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調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べたことや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づいたこと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②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調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べても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からなかったこと</w:t>
      </w:r>
    </w:p>
    <w:p>
      <w:pPr>
        <w:pStyle w:val="0"/>
        <w:spacing w:line="0" w:lineRule="atLeast"/>
        <w:ind w:left="0" w:leftChars="0" w:firstLine="360" w:firstLineChars="15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で、より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知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りたいと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うようになったこと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いてください。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436880</wp:posOffset>
                </wp:positionV>
                <wp:extent cx="6120130" cy="52070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6120130" cy="52070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4.4pt;mso-position-vertical-relative:text;mso-position-horizontal-relative:text;position:absolute;height:41pt;mso-wrap-distance-top:0pt;width:481.9pt;mso-wrap-distance-left:5.65pt;margin-left:20.7pt;z-index:9;" o:spid="_x0000_s1034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①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ぶ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自分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調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べて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かったこと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407035</wp:posOffset>
                </wp:positionV>
                <wp:extent cx="6120130" cy="5588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6120130" cy="55880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2.04pt;mso-position-vertical-relative:text;mso-position-horizontal-relative:text;position:absolute;height:44pt;mso-wrap-distance-top:0pt;width:481.9pt;mso-wrap-distance-left:5.65pt;margin-left:20.7pt;z-index:13;" o:spid="_x0000_s1035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②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ら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調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べて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き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t>づいたこと、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t>からなかったことでより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知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t>りたいと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  <w:u w:val="none" w:color="auto"/>
        </w:rPr>
        <w:t>うようになったこと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spacing w:line="0" w:lineRule="atLeast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５．１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.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のために、あなたが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んでいること、これから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みを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は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めようと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hps8 \o\ad(\s\up 11(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8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っ</w:t>
      </w:r>
    </w:p>
    <w:p>
      <w:pPr>
        <w:pStyle w:val="0"/>
        <w:spacing w:line="0" w:lineRule="atLeast"/>
        <w:ind w:left="0" w:leftChars="0" w:firstLine="480" w:firstLineChars="2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ていることを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いてください。また、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と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取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んでいることの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な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中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せ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成果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だ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出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したものがあれば、</w:t>
      </w:r>
    </w:p>
    <w:p>
      <w:pPr>
        <w:pStyle w:val="0"/>
        <w:spacing w:line="0" w:lineRule="atLeast"/>
        <w:ind w:left="0" w:leftChars="0" w:firstLine="480" w:firstLineChars="2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それも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書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いてください。（○○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大会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出場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、○○コンクール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優勝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か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大会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○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位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、○○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賞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受賞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な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328930</wp:posOffset>
                </wp:positionV>
                <wp:extent cx="6120130" cy="125984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6120130" cy="125984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5.9pt;mso-position-vertical-relative:text;mso-position-horizontal-relative:text;position:absolute;height:99.2pt;mso-wrap-distance-top:0pt;width:481.9pt;mso-wrap-distance-left:5.65pt;margin-left:21pt;z-index:10;" o:spid="_x0000_s1036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ど）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="240" w:hanging="240" w:hangingChars="1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after="0" w:afterLines="0" w:afterAutospacing="0"/>
        <w:ind w:leftChars="0" w:firstLineChars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spacing w:line="0" w:lineRule="atLeast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６．この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サポート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ぎ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事業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で、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へのチャレンジができたら、１０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ね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年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ご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後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のあなたはどのように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せ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ち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ょ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成長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していると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いますか。</w:t>
      </w: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38100</wp:posOffset>
                </wp:positionV>
                <wp:extent cx="6120130" cy="69278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6120130" cy="692785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pt;mso-position-vertical-relative:text;mso-position-horizontal-relative:text;position:absolute;height:54.55pt;mso-wrap-distance-top:0pt;width:481.9pt;mso-wrap-distance-left:5.65pt;margin-left:20.7pt;z-index:11;" o:spid="_x0000_s1037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spacing w:line="0" w:lineRule="atLeast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７．１．の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したあなたは、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ひ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日向市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にどのように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こ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け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貢献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（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や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く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役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立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つ）できていると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いますか。</w:t>
      </w:r>
    </w:p>
    <w:p>
      <w:pPr>
        <w:pStyle w:val="0"/>
        <w:spacing w:line="0" w:lineRule="atLeast"/>
        <w:ind w:left="480" w:hanging="480" w:hangingChars="2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　　もしくは、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め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夢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を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じ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げ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実現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したあなたの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いや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ん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頑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ば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張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りは、どのように「ふるさと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ひ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ゅ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う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し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日向市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」に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つ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た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えることができると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お</w:instrText>
      </w:r>
      <w:r>
        <w:rPr>
          <w:rFonts w:hint="eastAsia" w:ascii="ＭＳ ゴシック" w:hAnsi="ＭＳ ゴシック" w:eastAsia="ＭＳ ゴシック"/>
          <w:color w:val="auto"/>
          <w:sz w:val="12"/>
        </w:rPr>
        <w:instrText>も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思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いますか。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10795</wp:posOffset>
                </wp:positionV>
                <wp:extent cx="6120130" cy="68199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6120130" cy="681990"/>
                        </a:xfrm>
                        <a:prstGeom prst="bracketPair">
                          <a:avLst>
                            <a:gd name="adj" fmla="val 10831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0.85pt;mso-position-vertical-relative:text;mso-position-horizontal-relative:text;position:absolute;height:53.7pt;mso-wrap-distance-top:0pt;width:481.9pt;mso-wrap-distance-left:5.65pt;margin-left:20.7pt;z-index:12;" o:spid="_x0000_s1038" o:allowincell="t" o:allowoverlap="t" filled="f" stroked="t" strokecolor="#000000 [3213]" strokeweight="0.5pt" o:spt="185" type="#_x0000_t185" adj="23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  <w:bdr w:val="single" w:color="auto" w:sz="4" w:space="0"/>
        </w:rPr>
        <w:t>保護者記入欄</w:t>
      </w:r>
    </w:p>
    <w:p>
      <w:pPr>
        <w:pStyle w:val="0"/>
        <w:spacing w:after="175" w:afterLines="50" w:afterAutospacing="0"/>
        <w:ind w:firstLine="960" w:firstLineChars="4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日向市子どもの夢実現サポート事業への応募を承諾します。</w:t>
      </w:r>
    </w:p>
    <w:p>
      <w:pPr>
        <w:pStyle w:val="0"/>
        <w:ind w:left="0" w:leftChars="0" w:firstLine="720" w:firstLineChars="3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令和　　年　　月　　日　　</w:t>
      </w: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保護者氏名　　　　　　　　　　　　　　　　　　（自署）</w:t>
      </w: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住　　　所　　　　　　　　　　　　　　　　　　　　　　</w:t>
      </w: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  <w:color w:val="auto"/>
          <w:sz w:val="24"/>
        </w:rPr>
      </w:pPr>
    </w:p>
    <w:p>
      <w:pPr>
        <w:pStyle w:val="0"/>
        <w:ind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連　絡　先</w:t>
      </w:r>
      <w:r>
        <w:rPr>
          <w:rFonts w:hint="eastAsia" w:ascii="ＭＳ ゴシック" w:hAnsi="ＭＳ ゴシック" w:eastAsia="ＭＳ ゴシック"/>
          <w:color w:val="auto"/>
          <w:sz w:val="18"/>
          <w:u w:val="single" w:color="auto"/>
        </w:rPr>
        <w:t>（日中に連絡がつくところ）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 xml:space="preserve"> 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character" w:styleId="19">
    <w:name w:val="page number"/>
    <w:basedOn w:val="10"/>
    <w:next w:val="19"/>
    <w:link w:val="0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973</TotalTime>
  <Pages>2</Pages>
  <Words>5</Words>
  <Characters>1010</Characters>
  <Application>JUST Note</Application>
  <Lines>78</Lines>
  <Paragraphs>37</Paragraphs>
  <CharactersWithSpaces>1131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 有子</dc:creator>
  <cp:lastModifiedBy>黒木　博美</cp:lastModifiedBy>
  <cp:lastPrinted>2025-03-29T06:21:37Z</cp:lastPrinted>
  <dcterms:created xsi:type="dcterms:W3CDTF">2023-04-12T02:24:00Z</dcterms:created>
  <dcterms:modified xsi:type="dcterms:W3CDTF">2025-04-11T05:53:05Z</dcterms:modified>
  <cp:revision>31</cp:revision>
</cp:coreProperties>
</file>