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様式第２号（第４条関係）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4"/>
        </w:rPr>
        <w:t>申請種別及び経費区分明細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9597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19"/>
        <w:gridCol w:w="3249"/>
        <w:gridCol w:w="2127"/>
        <w:gridCol w:w="1984"/>
        <w:gridCol w:w="1418"/>
      </w:tblGrid>
      <w:tr>
        <w:trPr>
          <w:trHeight w:val="52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申請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種別</w:t>
            </w:r>
          </w:p>
        </w:tc>
        <w:tc>
          <w:tcPr>
            <w:tcW w:w="87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わな猟　　　銃猟（　　第１種　　第２種　　猟銃所持許可　　）</w:t>
            </w:r>
          </w:p>
        </w:tc>
      </w:tr>
      <w:tr>
        <w:trPr>
          <w:trHeight w:val="52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区分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補助対象経費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支払額（円）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補助申請額（円）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補助金額</w:t>
            </w:r>
          </w:p>
        </w:tc>
      </w:tr>
      <w:tr>
        <w:trPr>
          <w:trHeight w:val="348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狩猟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免許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狩猟免許試験予備講習受講料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補助対象経費の２分の１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以内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狩猟免許申請手数料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猟銃等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所持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猟銃等の取扱い講習会受講料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教習資格認定申請手数料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猟銃用火薬類等</w:t>
            </w:r>
          </w:p>
          <w:p>
            <w:pPr>
              <w:pStyle w:val="0"/>
              <w:widowControl w:val="1"/>
              <w:ind w:firstLine="200" w:firstLineChars="100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譲受許可申請手数料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所持の許可申請手数料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猟銃等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購入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猟銃及びその装弾の保管庫の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購入費用（費用上限</w:t>
            </w: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50,000</w:t>
            </w: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円）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狩猟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登録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狩猟者登録手数料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（わな・銃）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猟友会会費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狩猟事故共済普通保険料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猟友会で加入する賠償責任保険料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わな用標識等</w:t>
            </w:r>
            <w:r>
              <w:rPr>
                <w:rFonts w:hint="eastAsia" w:asciiTheme="minorEastAsia" w:hAnsiTheme="minorEastAsia"/>
                <w:kern w:val="0"/>
              </w:rPr>
              <w:t>の購入費用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4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合　　計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※対象経費には消費税を含まない。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補助申請額は端数を切り捨て、合計については</w:t>
      </w:r>
      <w:r>
        <w:rPr>
          <w:rFonts w:hint="eastAsia" w:asciiTheme="minorEastAsia" w:hAnsiTheme="minorEastAsia"/>
        </w:rPr>
        <w:t>1,000</w:t>
      </w:r>
      <w:r>
        <w:rPr>
          <w:rFonts w:hint="eastAsia" w:asciiTheme="minorEastAsia" w:hAnsiTheme="minorEastAsia"/>
        </w:rPr>
        <w:t>円未満を切り捨てる。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各手数料等の種別は、狩猟免許取得及び狩猟登録の種別と同じものとする。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18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32"/>
    <w:basedOn w:val="1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3</Pages>
  <Words>4</Words>
  <Characters>782</Characters>
  <Application>JUST Note</Application>
  <Lines>1127</Lines>
  <Paragraphs>68</Paragraphs>
  <Company>日向市役所</Company>
  <CharactersWithSpaces>858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村松 康介</dc:creator>
  <cp:lastModifiedBy>疋田　雅也</cp:lastModifiedBy>
  <cp:lastPrinted>2020-03-17T11:01:00Z</cp:lastPrinted>
  <dcterms:created xsi:type="dcterms:W3CDTF">2018-11-05T08:15:00Z</dcterms:created>
  <dcterms:modified xsi:type="dcterms:W3CDTF">2025-08-25T05:24:04Z</dcterms:modified>
  <cp:revision>9</cp:revision>
</cp:coreProperties>
</file>