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bookmarkStart w:id="0" w:name="_Hlk161303205"/>
      <w:r>
        <w:rPr>
          <w:rFonts w:hint="eastAsia" w:ascii="ＭＳ 明朝" w:hAnsi="ＭＳ 明朝" w:eastAsia="ＭＳ 明朝"/>
          <w:sz w:val="24"/>
        </w:rPr>
        <w:t>様式第６号（第</w:t>
      </w:r>
      <w:r>
        <w:rPr>
          <w:rFonts w:hint="default" w:ascii="ＭＳ 明朝" w:hAnsi="ＭＳ 明朝" w:eastAsia="ＭＳ 明朝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日向市中小企業等創業支援事業補助金変更交付申請書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　　　　　　　により交付決定のあった補助金について、下記のとおり変更をしたいので、日向市中小企業等創業支援事業補助金交付要綱第</w:t>
      </w:r>
      <w:r>
        <w:rPr>
          <w:rFonts w:hint="default" w:ascii="ＭＳ 明朝" w:hAnsi="ＭＳ 明朝" w:eastAsia="ＭＳ 明朝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t>条の規定により申請します。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変更交付申請額　　　　　変更前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変更後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変更の理由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添付書類（変更後の交付申請額が０円である場合は不要）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事業（変更）計画書（様式第１号）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収支（変更）予算書（様式第３号）</w:t>
      </w:r>
      <w:bookmarkEnd w:id="0"/>
      <w:bookmarkStart w:id="1" w:name="_GoBack"/>
      <w:bookmarkEnd w:id="1"/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210</Characters>
  <Application>JUST Note</Application>
  <Lines>27</Lines>
  <Paragraphs>13</Paragraphs>
  <Company>日向市役所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斧 由美</dc:creator>
  <cp:lastModifiedBy>松田　ひな</cp:lastModifiedBy>
  <cp:lastPrinted>2023-03-20T01:47:00Z</cp:lastPrinted>
  <dcterms:created xsi:type="dcterms:W3CDTF">2023-03-28T11:49:00Z</dcterms:created>
  <dcterms:modified xsi:type="dcterms:W3CDTF">2025-03-31T05:06:05Z</dcterms:modified>
  <cp:revision>20</cp:revision>
</cp:coreProperties>
</file>