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入札書及び委任状の記入方法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  <w:sz w:val="20"/>
          <w:highlight w:val="none"/>
        </w:rPr>
        <w:t>財政</w:t>
      </w:r>
      <w:r>
        <w:rPr>
          <w:rFonts w:hint="eastAsia"/>
          <w:sz w:val="20"/>
        </w:rPr>
        <w:t>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契約係</w:t>
      </w:r>
    </w:p>
    <w:tbl>
      <w:tblPr>
        <w:tblStyle w:val="11"/>
        <w:tblpPr w:leftFromText="142" w:rightFromText="142" w:topFromText="0" w:bottomFromText="0" w:vertAnchor="text" w:horzAnchor="page" w:tblpX="6070" w:tblpY="243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入　　札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5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人　○○○○○○　㊞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44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2205"/>
      </w:tblGrid>
      <w:tr>
        <w:trPr>
          <w:trHeight w:val="3856" w:hRule="atLeast"/>
        </w:trPr>
        <w:tc>
          <w:tcPr>
            <w:tcW w:w="4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default" w:eastAsia="ＭＳ ゴシック"/>
                <w:sz w:val="32"/>
              </w:rPr>
            </w:pPr>
            <w:r>
              <w:rPr>
                <w:rFonts w:hint="eastAsia" w:eastAsia="ＭＳ ゴシック"/>
                <w:sz w:val="32"/>
              </w:rPr>
              <w:t>委　任　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私は都合により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u w:val="dotted" w:color="auto"/>
              </w:rPr>
              <w:t>○○○○○○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（使用印鑑）</w:t>
            </w:r>
            <w:r>
              <w:rPr>
                <w:rFonts w:hint="eastAsia" w:ascii="ＭＳ 明朝" w:hAnsi="ＭＳ 明朝"/>
                <w:u w:val="dotted" w:color="auto"/>
              </w:rPr>
              <w:t>　㊞　</w:t>
            </w:r>
            <w:r>
              <w:rPr>
                <w:rFonts w:hint="eastAsia" w:ascii="ＭＳ 明朝" w:hAnsi="ＭＳ 明朝"/>
              </w:rPr>
              <w:t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7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9" w:firstLineChars="162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>
        <w:trPr>
          <w:cantSplit/>
          <w:trHeight w:val="393" w:hRule="atLeast"/>
        </w:trPr>
        <w:tc>
          <w:tcPr>
            <w:tcW w:w="2205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○○○○○○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</w:t>
            </w:r>
            <w:bookmarkStart w:id="0" w:name="_GoBack"/>
            <w:bookmarkEnd w:id="0"/>
            <w:r>
              <w:rPr>
                <w:rFonts w:hint="eastAsia"/>
              </w:rPr>
              <w:t>　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</w:t>
            </w:r>
          </w:p>
          <w:p>
            <w:pPr>
              <w:pStyle w:val="0"/>
              <w:ind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>
            <w:pPr>
              <w:pStyle w:val="0"/>
              <w:wordWrap w:val="0"/>
              <w:ind w:right="840"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○○○○○㊞</w:t>
            </w: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4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89.5pt" to="15.850000000000001pt,111.4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635" t="0" r="29845" b="10160"/>
                      <wp:wrapNone/>
                      <wp:docPr id="1027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7.05pt,-0.45pt" to="17.05pt,87.1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635" t="0" r="29845" b="10160"/>
                      <wp:wrapNone/>
                      <wp:docPr id="1028" name="Lin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style="mso-wrap-distance-top:0pt;mso-wrap-distance-right:9pt;mso-wrap-distance-bottom:0pt;mso-position-vertical-relative:text;mso-position-horizontal-relative:text;position:absolute;mso-wrap-distance-left:9pt;z-index:6;" o:spid="_x0000_s1028" o:allowincell="t" o:allowoverlap="t" filled="f" stroked="t" strokecolor="#000000" strokeweight="0.75pt" o:spt="20" from="195.55pt,1.05pt" to="195.55pt,88.6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635" r="29210" b="10795"/>
                      <wp:wrapNone/>
                      <wp:docPr id="1029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" style="mso-wrap-distance-top:0pt;mso-wrap-distance-right:9pt;mso-wrap-distance-bottom:0pt;mso-position-vertical-relative:text;mso-position-horizontal-relative:text;position:absolute;mso-wrap-distance-left:9pt;z-index:8;" o:spid="_x0000_s1029" o:allowincell="t" o:allowoverlap="t" filled="f" stroked="t" strokecolor="#000000" strokeweight="0.75pt" o:spt="20" from="17.05pt,41.25pt" to="195.55pt,41.2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635" t="635" r="29845" b="10795"/>
                      <wp:wrapNone/>
                      <wp:docPr id="1030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style="mso-wrap-distance-top:0pt;mso-wrap-distance-right:9pt;mso-wrap-distance-bottom:0pt;mso-position-vertical-relative:text;mso-position-horizontal-relative:text;position:absolute;mso-wrap-distance-left:9pt;z-index:7;" o:spid="_x0000_s1030" o:allowincell="t" o:allowoverlap="t" filled="f" stroked="t" strokecolor="#000000" strokeweight="0.75pt" o:spt="20" from="195.55pt,89.2pt" to="221.8pt,111.1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20" w:firstLineChars="105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5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・委任状を提出した場合、その入札はすべて代理人の印鑑を使用します。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・委任状の封筒は不要です。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・委任状は１件ごとに１枚必要です。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・入札は、予定価格に達するまで（２回迄）行います。（入札書は２枚用意して下さい）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また、工事費内訳書の要する入札については、必ず入札書と同封してください。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・２回目の入札においては、「入札書」の文字の前に「再」もしくは「第２回」と記入して下さい。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２回目の入札は、封筒は不要です。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・委任状を提出した場合は、入札書及び封筒の代表者印は不要です。（代理人の印鑑だけで良い）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 w:ascii="ＭＳ 明朝" w:hAnsi="ＭＳ 明朝" w:eastAsia="ＭＳ 明朝"/>
        </w:rPr>
        <w:t>不明な点は</w:t>
      </w:r>
      <w:r>
        <w:rPr>
          <w:rFonts w:hint="eastAsia" w:ascii="ＭＳ 明朝" w:hAnsi="ＭＳ 明朝" w:eastAsia="ＭＳ 明朝"/>
          <w:u w:val="single" w:color="auto"/>
        </w:rPr>
        <w:t>　担当課：　　　　　　　　　</w:t>
      </w:r>
      <w:r>
        <w:rPr>
          <w:rFonts w:hint="eastAsia" w:ascii="ＭＳ 明朝" w:hAnsi="ＭＳ 明朝" w:eastAsia="ＭＳ 明朝"/>
        </w:rPr>
        <w:t>までお尋ね下さい。</w:t>
      </w:r>
      <w:r>
        <w:rPr>
          <w:rFonts w:hint="eastAsia" w:ascii="ＭＳ 明朝" w:hAnsi="ＭＳ 明朝" w:eastAsia="ＭＳ 明朝"/>
          <w:u w:val="single" w:color="auto"/>
        </w:rPr>
        <w:t>℡　　　　　　　　　</w:t>
      </w: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</Words>
  <Characters>856</Characters>
  <Application>JUST Note</Application>
  <Lines>147</Lines>
  <Paragraphs>78</Paragraphs>
  <Company>日向市役所</Company>
  <CharactersWithSpaces>1258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2020-04-05T06:01:00Z</dcterms:created>
  <dcterms:modified xsi:type="dcterms:W3CDTF">2024-03-18T07:03:01Z</dcterms:modified>
  <cp:revision>6</cp:revision>
</cp:coreProperties>
</file>