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sz w:val="22"/>
        </w:rPr>
        <w:t>様式第１１（第３５条関係）</w:t>
      </w:r>
    </w:p>
    <w:p>
      <w:pPr>
        <w:pStyle w:val="0"/>
        <w:rPr>
          <w:rFonts w:hint="default" w:ascii="Century" w:hAnsi="Century" w:eastAsia="ＭＳ 明朝"/>
          <w:sz w:val="32"/>
        </w:rPr>
      </w:pPr>
      <w:r>
        <w:rPr>
          <w:rFonts w:hint="eastAsia" w:ascii="Century" w:hAnsi="Century" w:eastAsia="ＭＳ 明朝"/>
        </w:rPr>
        <w:t>　　　　　　　　　　　　　　　　　　　　　　</w:t>
      </w:r>
      <w:r>
        <w:rPr>
          <w:rFonts w:hint="eastAsia" w:ascii="Century" w:hAnsi="Century" w:eastAsia="ＭＳ 明朝"/>
          <w:sz w:val="32"/>
        </w:rPr>
        <w:t>　</w:t>
      </w:r>
    </w:p>
    <w:p>
      <w:pPr>
        <w:pStyle w:val="0"/>
        <w:jc w:val="center"/>
        <w:rPr>
          <w:rFonts w:hint="default" w:ascii="Century" w:hAnsi="Century" w:eastAsia="ＭＳ 明朝"/>
          <w:sz w:val="32"/>
        </w:rPr>
      </w:pPr>
      <w:r>
        <w:rPr>
          <w:rFonts w:hint="eastAsia" w:ascii="Century" w:hAnsi="Century" w:eastAsia="ＭＳ 明朝"/>
          <w:sz w:val="32"/>
        </w:rPr>
        <w:t>指定給水装置工事事業者</w:t>
      </w:r>
      <w:r>
        <w:rPr>
          <w:rFonts w:hint="eastAsia" w:ascii="Century" w:hAnsi="Century" w:eastAsia="ＭＳ 明朝"/>
          <w:sz w:val="32"/>
        </w:rPr>
        <w:t>(</w:t>
      </w:r>
      <w:r>
        <w:rPr>
          <w:rFonts w:hint="eastAsia" w:ascii="Century" w:hAnsi="Century" w:eastAsia="ＭＳ 明朝"/>
          <w:sz w:val="32"/>
        </w:rPr>
        <w:t>廃止・休止・再開</w:t>
      </w:r>
      <w:r>
        <w:rPr>
          <w:rFonts w:hint="eastAsia" w:ascii="Century" w:hAnsi="Century" w:eastAsia="ＭＳ 明朝"/>
          <w:sz w:val="32"/>
        </w:rPr>
        <w:t>)</w:t>
      </w:r>
      <w:r>
        <w:rPr>
          <w:rFonts w:hint="eastAsia" w:ascii="Century" w:hAnsi="Century" w:eastAsia="ＭＳ 明朝"/>
          <w:sz w:val="32"/>
        </w:rPr>
        <w:t>届出書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日向市長　様</w:t>
      </w: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年　　月　　日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sz w:val="28"/>
        </w:rPr>
      </w:pPr>
      <w:r>
        <w:rPr>
          <w:rFonts w:hint="eastAsia" w:ascii="Century" w:hAnsi="Century" w:eastAsia="ＭＳ 明朝"/>
          <w:sz w:val="28"/>
        </w:rPr>
        <w:t>届　　　出　　　書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水道法第２５条の７の規定に基づき、給水装置工事の事業の（廃止・休止・再開）の届出をします。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7"/>
        <w:tblW w:w="8720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389"/>
        <w:gridCol w:w="6331"/>
      </w:tblGrid>
      <w:tr>
        <w:trPr>
          <w:trHeight w:val="106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53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</w:t>
            </w:r>
          </w:p>
        </w:tc>
      </w:tr>
      <w:tr>
        <w:trPr>
          <w:trHeight w:val="106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53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</w:p>
        </w:tc>
      </w:tr>
      <w:tr>
        <w:trPr>
          <w:trHeight w:val="106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53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</w:p>
        </w:tc>
      </w:tr>
      <w:tr>
        <w:trPr>
          <w:trHeight w:val="1065" w:hRule="atLeast"/>
        </w:trPr>
        <w:tc>
          <w:tcPr>
            <w:tcW w:w="244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の年月日</w:t>
            </w:r>
          </w:p>
        </w:tc>
        <w:tc>
          <w:tcPr>
            <w:tcW w:w="653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</w:p>
        </w:tc>
      </w:tr>
      <w:tr>
        <w:trPr>
          <w:trHeight w:val="1065" w:hRule="atLeast"/>
        </w:trPr>
        <w:tc>
          <w:tcPr>
            <w:tcW w:w="244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の理由</w:t>
            </w:r>
          </w:p>
        </w:tc>
        <w:tc>
          <w:tcPr>
            <w:tcW w:w="653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（備考）この用紙の大きさは、日本工業規格Ａ列４番とすること。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 (格子)7"/>
    <w:basedOn w:val="11"/>
    <w:next w:val="1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178</Characters>
  <Application>JUST Note</Application>
  <Lines>32</Lines>
  <Paragraphs>22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海野 靖幸</dc:creator>
  <cp:lastModifiedBy>疋田　雅也</cp:lastModifiedBy>
  <dcterms:created xsi:type="dcterms:W3CDTF">2020-05-21T00:39:00Z</dcterms:created>
  <dcterms:modified xsi:type="dcterms:W3CDTF">2023-06-28T07:17:32Z</dcterms:modified>
  <cp:revision>1</cp:revision>
</cp:coreProperties>
</file>