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mc:AlternateContent>
          <mc:Choice Requires="wps">
            <w:drawing>
              <wp:anchor distT="0" distB="0" distL="114300" distR="114300" simplePos="0" relativeHeight="6" behindDoc="0" locked="0" layoutInCell="1" hidden="0" allowOverlap="1">
                <wp:simplePos x="0" y="0"/>
                <wp:positionH relativeFrom="column">
                  <wp:posOffset>109220</wp:posOffset>
                </wp:positionH>
                <wp:positionV relativeFrom="paragraph">
                  <wp:posOffset>-466090</wp:posOffset>
                </wp:positionV>
                <wp:extent cx="1285875" cy="580390"/>
                <wp:effectExtent l="38100" t="18415" r="66675" b="77470"/>
                <wp:wrapNone/>
                <wp:docPr id="1026" name="テキスト ボックス 5"/>
                <a:graphic xmlns:a="http://schemas.openxmlformats.org/drawingml/2006/main">
                  <a:graphicData uri="http://schemas.microsoft.com/office/word/2010/wordprocessingShape">
                    <wps:wsp>
                      <wps:cNvPr id="1026" name="テキスト ボックス 5"/>
                      <wps:cNvSpPr txBox="1"/>
                      <wps:spPr>
                        <a:xfrm>
                          <a:off x="0" y="0"/>
                          <a:ext cx="1285875" cy="580390"/>
                        </a:xfrm>
                        <a:prstGeom prst="rect">
                          <a:avLst/>
                        </a:prstGeom>
                        <a:ln/>
                      </wps:spPr>
                      <wps:style>
                        <a:lnRef idx="1">
                          <a:schemeClr val="accent2"/>
                        </a:lnRef>
                        <a:fillRef idx="2">
                          <a:schemeClr val="accent2"/>
                        </a:fillRef>
                        <a:effectRef idx="1">
                          <a:schemeClr val="accent2"/>
                        </a:effectRef>
                        <a:fontRef idx="minor">
                          <a:schemeClr val="dk1"/>
                        </a:fontRef>
                      </wps:style>
                      <wps:txbx>
                        <w:txbxContent>
                          <w:p>
                            <w:pPr>
                              <w:pStyle w:val="0"/>
                              <w:ind w:firstLine="321" w:firstLineChars="10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記載例</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36.700000000000003pt;mso-position-vertical-relative:text;mso-position-horizontal-relative:text;v-text-anchor:middle;position:absolute;height:45.7pt;mso-wrap-distance-top:0pt;width:101.25pt;mso-wrap-distance-left:9pt;margin-left:8.6pt;z-index:6;" o:spid="_x0000_s1026" o:allowincell="t" o:allowoverlap="t" filled="t" fillcolor="#ff9b9b" stroked="t" strokecolor="#be4a47" strokeweight="0.75pt" o:spt="202" type="#_x0000_t202">
                <v:fill type="gradient" color2="#ffe4e4" colors="0 #ff9b9b;22937f #ffbbba;65536f #ffe4e4" angle="180" focus="100%" rotate="t"/>
                <v:stroke linestyle="single" endcap="flat" dashstyle="solid" filltype="solid"/>
                <v:shadow on="t" color="#000000" opacity="24903f" offset="0pt,1.5748031496062993pt" origin=",0.5" matrix="65536f,,,65536f,,"/>
                <v:textbox style="layout-flow:horizontal;" inset="2.5399999999999996mm,1.2699999999999998mm,2.5399999999999996mm,1.2699999999999998mm">
                  <w:txbxContent>
                    <w:p>
                      <w:pPr>
                        <w:pStyle w:val="0"/>
                        <w:ind w:firstLine="321" w:firstLineChars="10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記載例</w:t>
                      </w:r>
                    </w:p>
                  </w:txbxContent>
                </v:textbox>
                <v:imagedata o:title=""/>
                <w10:wrap type="none" anchorx="text" anchory="text"/>
              </v:shape>
            </w:pict>
          </mc:Fallback>
        </mc:AlternateContent>
      </w:r>
      <w:r>
        <w:rPr>
          <w:rFonts w:hint="eastAsia" w:asciiTheme="majorEastAsia" w:hAnsiTheme="majorEastAsia" w:eastAsiaTheme="majorEastAsia"/>
          <w:sz w:val="32"/>
        </w:rPr>
        <mc:AlternateContent>
          <mc:Choice Requires="wps">
            <w:drawing>
              <wp:anchor distT="0" distB="0" distL="114300" distR="114300" simplePos="0" relativeHeight="2" behindDoc="0" locked="0" layoutInCell="1" hidden="0" allowOverlap="1">
                <wp:simplePos x="0" y="0"/>
                <wp:positionH relativeFrom="column">
                  <wp:posOffset>2548255</wp:posOffset>
                </wp:positionH>
                <wp:positionV relativeFrom="paragraph">
                  <wp:posOffset>-673100</wp:posOffset>
                </wp:positionV>
                <wp:extent cx="942975" cy="53340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3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3pt;mso-position-vertical-relative:text;mso-position-horizontal-relative:text;v-text-anchor:top;position:absolute;height:42pt;mso-wrap-distance-top:0pt;width:74.25pt;mso-wrap-distance-left:9pt;margin-left:200.65pt;z-index:2;"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32"/>
                        </w:rPr>
                      </w:pPr>
                    </w:p>
                  </w:txbxContent>
                </v:textbox>
                <v:imagedata o:title=""/>
                <w10:wrap type="none" anchorx="text" anchory="text"/>
              </v:shape>
            </w:pict>
          </mc:Fallback>
        </mc:AlternateContent>
      </w:r>
      <w:r>
        <w:rPr>
          <w:rFonts w:hint="eastAsia" w:ascii="ＭＳ ゴシック" w:hAnsi="ＭＳ ゴシック"/>
        </w:rPr>
        <mc:AlternateContent>
          <mc:Choice Requires="wps">
            <w:drawing>
              <wp:anchor distT="0" distB="0" distL="114300" distR="114300" simplePos="0" relativeHeight="3"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6.8pt;mso-position-vertical-relative:text;mso-position-horizontal-relative:text;v-text-anchor:top;position:absolute;height:43.5pt;mso-wrap-distance-top:0pt;width:63.75pt;mso-wrap-distance-left:9pt;margin-left:441.35pt;z-index:3;" o:spid="_x0000_s1028"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r>
        <w:rPr>
          <w:rFonts w:hint="eastAsia" w:asciiTheme="majorEastAsia" w:hAnsiTheme="majorEastAsia" w:eastAsiaTheme="majorEastAsia"/>
          <w:sz w:val="32"/>
        </w:rPr>
        <w:t>指定給水装置工事事業者　指定更新時確認事項</w:t>
      </w:r>
    </w:p>
    <w:p>
      <w:pPr>
        <w:pStyle w:val="0"/>
        <w:rPr>
          <w:rFonts w:hint="default" w:asciiTheme="minorEastAsia" w:hAnsiTheme="minorEastAsia" w:eastAsiaTheme="minorEastAsia"/>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center"/>
          </w:tcPr>
          <w:p>
            <w:pPr>
              <w:pStyle w:val="0"/>
              <w:spacing w:line="280" w:lineRule="exact"/>
              <w:ind w:left="240" w:leftChars="100"/>
              <w:rPr>
                <w:rFonts w:hint="default" w:asciiTheme="minorEastAsia" w:hAnsiTheme="minorEastAsia"/>
                <w:kern w:val="0"/>
                <w:sz w:val="18"/>
              </w:rPr>
            </w:pPr>
            <w:r>
              <w:rPr>
                <w:rFonts w:hint="eastAsia" w:asciiTheme="minorEastAsia" w:hAnsiTheme="minorEastAsia"/>
                <w:kern w:val="0"/>
                <w:sz w:val="18"/>
              </w:rPr>
              <w:t>　　　　　　　　　　　　　　　　　　　　</w:t>
            </w:r>
            <w:bookmarkStart w:id="0" w:name="_GoBack"/>
            <w:bookmarkEnd w:id="0"/>
          </w:p>
        </w:tc>
      </w:tr>
      <w:tr>
        <w:trPr>
          <w:trHeight w:val="709"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top"/>
          </w:tcPr>
          <w:p>
            <w:pPr>
              <w:pStyle w:val="0"/>
              <w:spacing w:line="280" w:lineRule="exact"/>
              <w:jc w:val="left"/>
              <w:rPr>
                <w:rFonts w:hint="default" w:asciiTheme="minorEastAsia" w:hAnsiTheme="minorEastAsia"/>
                <w:b w:val="1"/>
                <w:kern w:val="0"/>
                <w:sz w:val="18"/>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top"/>
          </w:tcPr>
          <w:p>
            <w:pPr>
              <w:pStyle w:val="0"/>
              <w:spacing w:line="320" w:lineRule="exact"/>
              <w:jc w:val="left"/>
              <w:rPr>
                <w:rFonts w:hint="default" w:asciiTheme="minorEastAsia" w:hAnsiTheme="minorEastAsia" w:eastAsiaTheme="minorEastAsia"/>
                <w:sz w:val="20"/>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top"/>
          </w:tcPr>
          <w:p>
            <w:pPr>
              <w:pStyle w:val="0"/>
              <w:spacing w:line="280" w:lineRule="exact"/>
              <w:jc w:val="left"/>
              <w:rPr>
                <w:rFonts w:hint="default" w:asciiTheme="minorEastAsia" w:hAnsiTheme="minorEastAsia"/>
                <w:kern w:val="0"/>
                <w:sz w:val="20"/>
              </w:rPr>
            </w:pPr>
          </w:p>
        </w:tc>
      </w:tr>
    </w:tbl>
    <w:p>
      <w:pPr>
        <w:pStyle w:val="0"/>
        <w:jc w:val="right"/>
        <w:rPr>
          <w:rFonts w:hint="default" w:asciiTheme="minorEastAsia" w:hAnsiTheme="minorEastAsia" w:eastAsiaTheme="minorEastAsia"/>
        </w:rPr>
      </w:pPr>
    </w:p>
    <w:tbl>
      <w:tblPr>
        <w:tblStyle w:val="24"/>
        <w:tblW w:w="9874" w:type="dxa"/>
        <w:tblInd w:w="0" w:type="dxa"/>
        <w:tblLayout w:type="fixed"/>
        <w:tblLook w:firstRow="1" w:lastRow="0" w:firstColumn="1" w:lastColumn="0" w:noHBand="0" w:noVBand="1" w:val="04A0"/>
      </w:tblPr>
      <w:tblGrid>
        <w:gridCol w:w="222"/>
        <w:gridCol w:w="14"/>
        <w:gridCol w:w="156"/>
        <w:gridCol w:w="9072"/>
        <w:gridCol w:w="410"/>
      </w:tblGrid>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【ⅰ】提出先の水道事業者（水道事業者等の連携による広域開催も含む）が実施している指定給水装置工事事業者講習会の受講実績（過去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tc>
      </w:tr>
      <w:tr>
        <w:trPr>
          <w:gridAfter w:val="1"/>
          <w:wAfter w:w="410" w:type="dxa"/>
          <w:trHeight w:val="388"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r>
              <w:rPr>
                <w:rFonts w:hint="eastAsia" w:asciiTheme="majorEastAsia" w:hAnsiTheme="majorEastAsia" w:eastAsiaTheme="majorEastAsia"/>
                <w:u w:val="single" w:color="auto"/>
              </w:rPr>
              <mc:AlternateContent>
                <mc:Choice Requires="wps">
                  <w:drawing>
                    <wp:anchor distT="0" distB="0" distL="114300" distR="114300" simplePos="0" relativeHeight="4" behindDoc="0" locked="0" layoutInCell="1" hidden="0" allowOverlap="1">
                      <wp:simplePos x="0" y="0"/>
                      <wp:positionH relativeFrom="column">
                        <wp:posOffset>80645</wp:posOffset>
                      </wp:positionH>
                      <wp:positionV relativeFrom="paragraph">
                        <wp:posOffset>80645</wp:posOffset>
                      </wp:positionV>
                      <wp:extent cx="5862955" cy="832485"/>
                      <wp:effectExtent l="635" t="635" r="29845"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5862955" cy="832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4;" o:spid="_x0000_s1029" o:allowincell="t" o:allowoverlap="t" filled="f" stroked="t" strokecolor="#000000 [3213]" strokeweight="0.75pt" o:spt="20" from="6.35pt,6.35pt" to="468pt,71.900000000000006pt">
                      <v:fill/>
                      <v:stroke linestyle="single" endcap="flat" dashstyle="solid" filltype="solid"/>
                      <v:textbox style="layout-flow:horizontal;"/>
                      <v:imagedata o:title=""/>
                      <w10:wrap type="none" anchorx="text" anchory="text"/>
                    </v:line>
                  </w:pict>
                </mc:Fallback>
              </mc:AlternateContent>
            </w: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5" behindDoc="0" locked="0" layoutInCell="1" hidden="0" allowOverlap="1">
                      <wp:simplePos x="0" y="0"/>
                      <wp:positionH relativeFrom="column">
                        <wp:posOffset>537210</wp:posOffset>
                      </wp:positionH>
                      <wp:positionV relativeFrom="paragraph">
                        <wp:posOffset>99695</wp:posOffset>
                      </wp:positionV>
                      <wp:extent cx="4272280" cy="575310"/>
                      <wp:effectExtent l="635" t="635" r="29845" b="10795"/>
                      <wp:wrapNone/>
                      <wp:docPr id="1030" name="テキスト ボックス 3"/>
                      <a:graphic xmlns:a="http://schemas.openxmlformats.org/drawingml/2006/main">
                        <a:graphicData uri="http://schemas.microsoft.com/office/word/2010/wordprocessingShape">
                          <wps:wsp>
                            <wps:cNvPr id="1030" name="テキスト ボックス 3"/>
                            <wps:cNvSpPr txBox="1"/>
                            <wps:spPr>
                              <a:xfrm>
                                <a:off x="0" y="0"/>
                                <a:ext cx="4272280" cy="575310"/>
                              </a:xfrm>
                              <a:prstGeom prst="rect">
                                <a:avLst/>
                              </a:prstGeom>
                              <a:ln/>
                            </wps:spPr>
                            <wps:style>
                              <a:lnRef idx="2">
                                <a:schemeClr val="accent2"/>
                              </a:lnRef>
                              <a:fillRef idx="1">
                                <a:schemeClr val="lt1"/>
                              </a:fillRef>
                              <a:effectRef idx="0">
                                <a:schemeClr val="accent2"/>
                              </a:effectRef>
                              <a:fontRef idx="minor">
                                <a:schemeClr val="dk1"/>
                              </a:fontRef>
                            </wps:style>
                            <wps:txbx>
                              <w:txbxContent>
                                <w:p>
                                  <w:pPr>
                                    <w:pStyle w:val="0"/>
                                    <w:ind w:firstLine="321" w:firstLineChars="10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color w:val="FF0000"/>
                                      <w:sz w:val="32"/>
                                    </w:rPr>
                                    <w:t>この欄は、記載する必要はありません。</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7.85pt;mso-position-vertical-relative:text;mso-position-horizontal-relative:text;v-text-anchor:middle;position:absolute;height:45.3pt;mso-wrap-distance-top:0pt;width:336.4pt;mso-wrap-distance-left:9pt;margin-left:42.3pt;z-index:5;" o:spid="_x0000_s1030" o:allowincell="t" o:allowoverlap="t" filled="t" fillcolor="#ffffff [3201]" stroked="t" strokecolor="#c0504d [3205]" strokeweight="2pt" o:spt="202" type="#_x0000_t202">
                      <v:fill/>
                      <v:stroke linestyle="single" endcap="flat" dashstyle="solid" filltype="solid"/>
                      <v:textbox style="layout-flow:horizontal;" inset="2.5399999999999996mm,1.2699999999999998mm,2.5399999999999996mm,1.2699999999999998mm">
                        <w:txbxContent>
                          <w:p>
                            <w:pPr>
                              <w:pStyle w:val="0"/>
                              <w:ind w:firstLine="321" w:firstLineChars="10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color w:val="FF0000"/>
                                <w:sz w:val="32"/>
                              </w:rPr>
                              <w:t>この欄は、記載する必要はありません。</w:t>
                            </w:r>
                          </w:p>
                        </w:txbxContent>
                      </v:textbox>
                      <v:imagedata o:title=""/>
                      <w10:wrap type="none" anchorx="text" anchory="text"/>
                    </v:shape>
                  </w:pict>
                </mc:Fallback>
              </mc:AlternateContent>
            </w:r>
            <w:r>
              <w:rPr>
                <w:rFonts w:hint="eastAsia" w:asciiTheme="minorEastAsia" w:hAnsiTheme="minorEastAsia" w:eastAsiaTheme="minorEastAsia"/>
              </w:rPr>
              <w:t>受講年月日（</w:t>
            </w:r>
            <w:r>
              <w:rPr>
                <w:rFonts w:hint="eastAsia" w:asciiTheme="minorEastAsia" w:hAnsiTheme="minorEastAsia" w:eastAsiaTheme="minorEastAsia"/>
                <w:sz w:val="20"/>
              </w:rPr>
              <w:t>受講を証明する書類（受講証等）の写しを添付してください。）（</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公表：</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可</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不可</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r>
      <w:tr>
        <w:trPr>
          <w:gridAfter w:val="1"/>
          <w:wAfter w:w="410" w:type="dxa"/>
          <w:trHeight w:val="371"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HG正楷書体-PRO" w:hAnsi="HG正楷書体-PRO" w:eastAsia="HG正楷書体-PRO"/>
                <w:b w:val="1"/>
                <w:i w:val="1"/>
                <w:kern w:val="0"/>
                <w:sz w:val="18"/>
              </w:rPr>
              <w:t>　　</w:t>
            </w:r>
            <w:r>
              <w:rPr>
                <w:rFonts w:hint="eastAsia" w:asciiTheme="majorEastAsia" w:hAnsiTheme="majorEastAsia" w:eastAsiaTheme="majorEastAsia"/>
                <w:kern w:val="0"/>
                <w:sz w:val="18"/>
              </w:rPr>
              <w:t>　年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eastAsia" w:ascii="HG正楷書体-PRO" w:hAnsi="HG正楷書体-PRO" w:eastAsia="HG正楷書体-PRO"/>
                <w:i w:val="1"/>
                <w:kern w:val="0"/>
                <w:sz w:val="18"/>
              </w:rPr>
              <w:t>　</w:t>
            </w:r>
            <w:r>
              <w:rPr>
                <w:rFonts w:hint="eastAsia" w:asciiTheme="majorEastAsia" w:hAnsiTheme="majorEastAsia" w:eastAsiaTheme="majorEastAsia"/>
                <w:kern w:val="0"/>
                <w:sz w:val="18"/>
              </w:rPr>
              <w:t>月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default" w:asciiTheme="majorEastAsia" w:hAnsiTheme="majorEastAsia" w:eastAsiaTheme="majorEastAsia"/>
                <w:kern w:val="0"/>
                <w:sz w:val="18"/>
              </w:rPr>
              <w:t>　日　</w:t>
            </w:r>
            <w:r>
              <w:rPr>
                <w:rFonts w:hint="eastAsia" w:asciiTheme="minorEastAsia" w:hAnsiTheme="minorEastAsia" w:eastAsiaTheme="minorEastAsia"/>
              </w:rPr>
              <w:t>　　・　　未受講</w:t>
            </w:r>
          </w:p>
        </w:tc>
      </w:tr>
      <w:tr>
        <w:trPr>
          <w:gridAfter w:val="1"/>
          <w:wAfter w:w="410" w:type="dxa"/>
          <w:trHeight w:val="63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（未受講の場合、その理由）※　非公表</w:t>
            </w:r>
          </w:p>
        </w:tc>
      </w:tr>
      <w:tr>
        <w:trPr>
          <w:gridAfter w:val="1"/>
          <w:wAfter w:w="410"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【ⅱ】指定給水装置工事事業者の業務内容</w:t>
            </w:r>
          </w:p>
        </w:tc>
      </w:tr>
      <w:tr>
        <w:trPr>
          <w:gridAfter w:val="1"/>
          <w:wAfter w:w="410" w:type="dxa"/>
          <w:trHeight w:val="319"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ajorEastAsia" w:hAnsiTheme="majorEastAsia" w:eastAsiaTheme="majorEastAsia"/>
                <w:b w:val="1"/>
              </w:rPr>
              <w:t>休業日、営業時間</w:t>
            </w:r>
            <w:r>
              <w:rPr>
                <w:rFonts w:hint="eastAsia" w:asciiTheme="minorEastAsia" w:hAnsiTheme="minorEastAsia" w:eastAsiaTheme="minorEastAsia"/>
              </w:rPr>
              <w:t>（</w:t>
            </w:r>
            <w:r>
              <w:rPr>
                <w:rFonts w:hint="eastAsia" w:asciiTheme="minorEastAsia" w:hAnsiTheme="minorEastAsia" w:eastAsiaTheme="minorEastAsia"/>
                <w:sz w:val="20"/>
              </w:rPr>
              <w:t>修繕対応時間もご記入ください。）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公表：　可　・　不可　）</w:t>
            </w:r>
          </w:p>
        </w:tc>
      </w:tr>
      <w:tr>
        <w:trPr>
          <w:gridAfter w:val="1"/>
          <w:wAfter w:w="410" w:type="dxa"/>
          <w:trHeight w:val="1056"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ind w:firstLine="180" w:firstLineChars="100"/>
              <w:jc w:val="left"/>
              <w:rPr>
                <w:rFonts w:hint="default" w:asciiTheme="majorEastAsia" w:hAnsiTheme="majorEastAsia" w:eastAsiaTheme="majorEastAsia"/>
                <w:kern w:val="0"/>
                <w:sz w:val="18"/>
              </w:rPr>
            </w:pPr>
            <w:r>
              <w:rPr>
                <w:rFonts w:hint="eastAsia" w:asciiTheme="majorEastAsia" w:hAnsiTheme="majorEastAsia" w:eastAsiaTheme="majorEastAsia"/>
                <w:kern w:val="0"/>
                <w:sz w:val="18"/>
              </w:rPr>
              <w:t>休　</w:t>
            </w:r>
            <w:r>
              <w:rPr>
                <w:rFonts w:hint="eastAsia" w:asciiTheme="majorEastAsia" w:hAnsiTheme="majorEastAsia" w:eastAsiaTheme="majorEastAsia"/>
                <w:kern w:val="0"/>
                <w:sz w:val="18"/>
              </w:rPr>
              <w:t xml:space="preserve"> </w:t>
            </w:r>
            <w:r>
              <w:rPr>
                <w:rFonts w:hint="eastAsia" w:asciiTheme="majorEastAsia" w:hAnsiTheme="majorEastAsia" w:eastAsiaTheme="majorEastAsia"/>
                <w:kern w:val="0"/>
                <w:sz w:val="18"/>
              </w:rPr>
              <w:t>業　</w:t>
            </w:r>
            <w:r>
              <w:rPr>
                <w:rFonts w:hint="eastAsia" w:asciiTheme="majorEastAsia" w:hAnsiTheme="majorEastAsia" w:eastAsiaTheme="majorEastAsia"/>
                <w:kern w:val="0"/>
                <w:sz w:val="18"/>
              </w:rPr>
              <w:t xml:space="preserve"> </w:t>
            </w:r>
            <w:r>
              <w:rPr>
                <w:rFonts w:hint="eastAsia" w:asciiTheme="majorEastAsia" w:hAnsiTheme="majorEastAsia" w:eastAsiaTheme="majorEastAsia"/>
                <w:kern w:val="0"/>
                <w:sz w:val="18"/>
              </w:rPr>
              <w:t>日</w:t>
            </w:r>
            <w:r>
              <w:rPr>
                <w:rFonts w:hint="default" w:asciiTheme="majorEastAsia" w:hAnsiTheme="majorEastAsia" w:eastAsiaTheme="majorEastAsia"/>
                <w:kern w:val="0"/>
                <w:sz w:val="18"/>
              </w:rPr>
              <w:t>：</w:t>
            </w:r>
            <w:r>
              <w:rPr>
                <w:rFonts w:hint="eastAsia" w:asciiTheme="majorEastAsia" w:hAnsiTheme="majorEastAsia" w:eastAsiaTheme="majorEastAsia"/>
                <w:kern w:val="0"/>
                <w:sz w:val="18"/>
              </w:rPr>
              <w:t>　　</w:t>
            </w:r>
            <w:r>
              <w:rPr>
                <w:rFonts w:hint="eastAsia" w:asciiTheme="majorEastAsia" w:hAnsiTheme="majorEastAsia" w:eastAsiaTheme="majorEastAsia"/>
                <w:color w:val="FF0000"/>
                <w:kern w:val="0"/>
                <w:sz w:val="18"/>
              </w:rPr>
              <w:t>例：日曜、祝祭日、年末年始　</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w:t>
            </w:r>
          </w:p>
          <w:p>
            <w:pPr>
              <w:pStyle w:val="0"/>
              <w:spacing w:line="280" w:lineRule="exact"/>
              <w:ind w:firstLine="180" w:firstLineChars="100"/>
              <w:jc w:val="left"/>
              <w:rPr>
                <w:rFonts w:hint="default" w:asciiTheme="majorEastAsia" w:hAnsiTheme="majorEastAsia" w:eastAsiaTheme="majorEastAsia"/>
                <w:kern w:val="0"/>
                <w:sz w:val="18"/>
              </w:rPr>
            </w:pPr>
            <w:r>
              <w:rPr>
                <w:rFonts w:hint="default" w:asciiTheme="majorEastAsia" w:hAnsiTheme="majorEastAsia" w:eastAsiaTheme="majorEastAsia"/>
                <w:kern w:val="0"/>
                <w:sz w:val="18"/>
              </w:rPr>
              <w:t>営</w:t>
            </w:r>
            <w:r>
              <w:rPr>
                <w:rFonts w:hint="eastAsia" w:asciiTheme="majorEastAsia" w:hAnsiTheme="majorEastAsia" w:eastAsiaTheme="majorEastAsia"/>
                <w:kern w:val="0"/>
                <w:sz w:val="18"/>
              </w:rPr>
              <w:t xml:space="preserve"> </w:t>
            </w:r>
            <w:r>
              <w:rPr>
                <w:rFonts w:hint="default" w:asciiTheme="majorEastAsia" w:hAnsiTheme="majorEastAsia" w:eastAsiaTheme="majorEastAsia"/>
                <w:kern w:val="0"/>
                <w:sz w:val="18"/>
              </w:rPr>
              <w:t>業</w:t>
            </w:r>
            <w:r>
              <w:rPr>
                <w:rFonts w:hint="eastAsia" w:asciiTheme="majorEastAsia" w:hAnsiTheme="majorEastAsia" w:eastAsiaTheme="majorEastAsia"/>
                <w:kern w:val="0"/>
                <w:sz w:val="18"/>
              </w:rPr>
              <w:t xml:space="preserve"> </w:t>
            </w:r>
            <w:r>
              <w:rPr>
                <w:rFonts w:hint="eastAsia" w:asciiTheme="majorEastAsia" w:hAnsiTheme="majorEastAsia" w:eastAsiaTheme="majorEastAsia"/>
                <w:kern w:val="0"/>
                <w:sz w:val="18"/>
              </w:rPr>
              <w:t>時</w:t>
            </w:r>
            <w:r>
              <w:rPr>
                <w:rFonts w:hint="eastAsia" w:asciiTheme="majorEastAsia" w:hAnsiTheme="majorEastAsia" w:eastAsiaTheme="majorEastAsia"/>
                <w:kern w:val="0"/>
                <w:sz w:val="18"/>
              </w:rPr>
              <w:t xml:space="preserve"> </w:t>
            </w:r>
            <w:r>
              <w:rPr>
                <w:rFonts w:hint="eastAsia" w:asciiTheme="majorEastAsia" w:hAnsiTheme="majorEastAsia" w:eastAsiaTheme="majorEastAsia"/>
                <w:kern w:val="0"/>
                <w:sz w:val="18"/>
              </w:rPr>
              <w:t>間</w:t>
            </w:r>
            <w:r>
              <w:rPr>
                <w:rFonts w:hint="eastAsia" w:asciiTheme="majorEastAsia" w:hAnsiTheme="majorEastAsia" w:eastAsiaTheme="majorEastAsia"/>
                <w:kern w:val="0"/>
                <w:sz w:val="18"/>
              </w:rPr>
              <w:t xml:space="preserve"> </w:t>
            </w:r>
            <w:r>
              <w:rPr>
                <w:rFonts w:hint="default" w:asciiTheme="majorEastAsia" w:hAnsiTheme="majorEastAsia" w:eastAsiaTheme="majorEastAsia"/>
                <w:kern w:val="0"/>
                <w:sz w:val="18"/>
              </w:rPr>
              <w:t>：</w:t>
            </w:r>
            <w:r>
              <w:rPr>
                <w:rFonts w:hint="eastAsia" w:asciiTheme="majorEastAsia" w:hAnsiTheme="majorEastAsia" w:eastAsiaTheme="majorEastAsia"/>
                <w:kern w:val="0"/>
                <w:sz w:val="18"/>
              </w:rPr>
              <w:t>　　平日　</w:t>
            </w:r>
            <w:r>
              <w:rPr>
                <w:rFonts w:hint="eastAsia" w:asciiTheme="majorEastAsia" w:hAnsiTheme="majorEastAsia" w:eastAsiaTheme="majorEastAsia"/>
                <w:color w:val="FF0000"/>
                <w:kern w:val="0"/>
                <w:sz w:val="18"/>
              </w:rPr>
              <w:t>例：</w:t>
            </w:r>
            <w:r>
              <w:rPr>
                <w:rFonts w:hint="eastAsia" w:asciiTheme="majorEastAsia" w:hAnsiTheme="majorEastAsia" w:eastAsiaTheme="majorEastAsia"/>
                <w:color w:val="FF0000"/>
                <w:kern w:val="0"/>
                <w:sz w:val="18"/>
              </w:rPr>
              <w:t>8</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00</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17</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00</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w:t>
            </w:r>
            <w:r>
              <w:rPr>
                <w:rFonts w:hint="eastAsia" w:asciiTheme="majorEastAsia" w:hAnsiTheme="majorEastAsia" w:eastAsiaTheme="majorEastAsia"/>
                <w:kern w:val="0"/>
                <w:sz w:val="18"/>
              </w:rPr>
              <w:t>土曜　</w:t>
            </w:r>
            <w:r>
              <w:rPr>
                <w:rFonts w:hint="eastAsia" w:asciiTheme="majorEastAsia" w:hAnsiTheme="majorEastAsia" w:eastAsiaTheme="majorEastAsia"/>
                <w:color w:val="FF0000"/>
                <w:kern w:val="0"/>
                <w:sz w:val="18"/>
              </w:rPr>
              <w:t>例：</w:t>
            </w:r>
            <w:r>
              <w:rPr>
                <w:rFonts w:hint="eastAsia" w:asciiTheme="majorEastAsia" w:hAnsiTheme="majorEastAsia" w:eastAsiaTheme="majorEastAsia"/>
                <w:color w:val="FF0000"/>
                <w:kern w:val="0"/>
                <w:sz w:val="18"/>
              </w:rPr>
              <w:t>8</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00</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17</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00</w:t>
            </w:r>
            <w:r>
              <w:rPr>
                <w:rFonts w:hint="eastAsia" w:asciiTheme="majorEastAsia" w:hAnsiTheme="majorEastAsia" w:eastAsiaTheme="majorEastAsia"/>
                <w:kern w:val="0"/>
                <w:sz w:val="18"/>
              </w:rPr>
              <w:t>　</w:t>
            </w:r>
          </w:p>
          <w:p>
            <w:pPr>
              <w:pStyle w:val="0"/>
              <w:spacing w:line="280" w:lineRule="exact"/>
              <w:ind w:firstLine="180" w:firstLineChars="100"/>
              <w:jc w:val="left"/>
              <w:rPr>
                <w:rFonts w:hint="default" w:asciiTheme="minorEastAsia" w:hAnsiTheme="minorEastAsia" w:eastAsiaTheme="minorEastAsia"/>
              </w:rPr>
            </w:pPr>
            <w:r>
              <w:rPr>
                <w:rFonts w:hint="default" w:asciiTheme="majorEastAsia" w:hAnsiTheme="majorEastAsia" w:eastAsiaTheme="majorEastAsia"/>
                <w:kern w:val="0"/>
                <w:sz w:val="18"/>
              </w:rPr>
              <w:t>修繕対応時間：</w:t>
            </w:r>
            <w:r>
              <w:rPr>
                <w:rFonts w:hint="eastAsia" w:asciiTheme="majorEastAsia" w:hAnsiTheme="majorEastAsia" w:eastAsiaTheme="majorEastAsia"/>
                <w:kern w:val="0"/>
                <w:sz w:val="18"/>
              </w:rPr>
              <w:t>　</w:t>
            </w:r>
            <w:r>
              <w:rPr>
                <w:rFonts w:hint="eastAsia" w:asciiTheme="majorEastAsia" w:hAnsiTheme="majorEastAsia" w:eastAsiaTheme="majorEastAsia"/>
                <w:color w:val="FF0000"/>
                <w:kern w:val="0"/>
                <w:sz w:val="18"/>
              </w:rPr>
              <w:t>例：平日、土曜</w:t>
            </w:r>
            <w:r>
              <w:rPr>
                <w:rFonts w:hint="eastAsia" w:asciiTheme="majorEastAsia" w:hAnsiTheme="majorEastAsia" w:eastAsiaTheme="majorEastAsia"/>
                <w:color w:val="FF0000"/>
                <w:kern w:val="0"/>
                <w:sz w:val="18"/>
              </w:rPr>
              <w:t>8</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00</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17</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00</w:t>
            </w:r>
            <w:r>
              <w:rPr>
                <w:rFonts w:hint="eastAsia" w:asciiTheme="majorEastAsia" w:hAnsiTheme="majorEastAsia" w:eastAsiaTheme="majorEastAsia"/>
                <w:color w:val="FF0000"/>
                <w:kern w:val="0"/>
                <w:sz w:val="18"/>
              </w:rPr>
              <w:t>　日曜、祝祭日：要相談、</w:t>
            </w:r>
            <w:r>
              <w:rPr>
                <w:rFonts w:hint="eastAsia" w:asciiTheme="majorEastAsia" w:hAnsiTheme="majorEastAsia" w:eastAsiaTheme="majorEastAsia"/>
                <w:color w:val="FF0000"/>
                <w:kern w:val="0"/>
                <w:sz w:val="18"/>
              </w:rPr>
              <w:t>9</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00</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17</w:t>
            </w:r>
            <w:r>
              <w:rPr>
                <w:rFonts w:hint="eastAsia" w:asciiTheme="majorEastAsia" w:hAnsiTheme="majorEastAsia" w:eastAsiaTheme="majorEastAsia"/>
                <w:color w:val="FF0000"/>
                <w:kern w:val="0"/>
                <w:sz w:val="18"/>
              </w:rPr>
              <w:t>：</w:t>
            </w:r>
            <w:r>
              <w:rPr>
                <w:rFonts w:hint="eastAsia" w:asciiTheme="majorEastAsia" w:hAnsiTheme="majorEastAsia" w:eastAsiaTheme="majorEastAsia"/>
                <w:color w:val="FF0000"/>
                <w:kern w:val="0"/>
                <w:sz w:val="18"/>
              </w:rPr>
              <w:t>00</w:t>
            </w:r>
            <w:r>
              <w:rPr>
                <w:rFonts w:hint="eastAsia" w:asciiTheme="majorEastAsia" w:hAnsiTheme="majorEastAsia" w:eastAsiaTheme="majorEastAsia"/>
                <w:color w:val="FF0000"/>
                <w:kern w:val="0"/>
                <w:sz w:val="18"/>
              </w:rPr>
              <w:t>、当番日のみ可</w:t>
            </w:r>
            <w:r>
              <w:rPr>
                <w:rFonts w:hint="eastAsia" w:asciiTheme="majorEastAsia" w:hAnsiTheme="majorEastAsia" w:eastAsiaTheme="majorEastAsia"/>
                <w:color w:val="FF0000"/>
                <w:kern w:val="0"/>
                <w:sz w:val="18"/>
              </w:rPr>
              <w:t>etc.</w:t>
            </w:r>
          </w:p>
        </w:tc>
      </w:tr>
      <w:tr>
        <w:trPr>
          <w:gridAfter w:val="1"/>
          <w:wAfter w:w="410" w:type="dxa"/>
          <w:trHeight w:val="48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9" behindDoc="0" locked="0" layoutInCell="1" hidden="0" allowOverlap="1">
                      <wp:simplePos x="0" y="0"/>
                      <wp:positionH relativeFrom="column">
                        <wp:posOffset>4346575</wp:posOffset>
                      </wp:positionH>
                      <wp:positionV relativeFrom="paragraph">
                        <wp:posOffset>6985</wp:posOffset>
                      </wp:positionV>
                      <wp:extent cx="309245" cy="228600"/>
                      <wp:effectExtent l="635" t="635" r="29845" b="10795"/>
                      <wp:wrapNone/>
                      <wp:docPr id="1031" name="円/楕円 8"/>
                      <a:graphic xmlns:a="http://schemas.openxmlformats.org/drawingml/2006/main">
                        <a:graphicData uri="http://schemas.microsoft.com/office/word/2010/wordprocessingShape">
                          <wps:wsp>
                            <wps:cNvPr id="1031" name="円/楕円 8"/>
                            <wps:cNvSpPr/>
                            <wps:spPr>
                              <a:xfrm>
                                <a:off x="0" y="0"/>
                                <a:ext cx="309245" cy="228600"/>
                              </a:xfrm>
                              <a:prstGeom prst="ellipse">
                                <a:avLst/>
                              </a:prstGeom>
                              <a:noFill/>
                              <a:ln w="19050" cap="flat" cmpd="sng" algn="ctr">
                                <a:solidFill>
                                  <a:srgbClr val="FF0000"/>
                                </a:solidFill>
                                <a:prstDash val="solid"/>
                              </a:ln>
                              <a:effectLst/>
                            </wps:spPr>
                            <wps:bodyPr/>
                          </wps:wsp>
                        </a:graphicData>
                      </a:graphic>
                    </wp:anchor>
                  </w:drawing>
                </mc:Choice>
                <mc:Fallback>
                  <w:pict>
                    <v:oval id="円/楕円 8" style="mso-wrap-distance-right:9pt;mso-wrap-distance-bottom:0pt;margin-top:0.55000000000000004pt;mso-position-vertical-relative:text;mso-position-horizontal-relative:text;position:absolute;height:18pt;mso-wrap-distance-top:0pt;width:24.35pt;mso-wrap-distance-left:9pt;margin-left:342.25pt;z-index:9;" o:spid="_x0000_s1031"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asciiTheme="majorEastAsia" w:hAnsiTheme="majorEastAsia" w:eastAsiaTheme="majorEastAsia"/>
                <w:b w:val="1"/>
              </w:rPr>
              <w:t>漏水等修繕対応の可否</w:t>
            </w: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　</w:t>
            </w:r>
            <w:r>
              <w:rPr>
                <w:rFonts w:hint="eastAsia" w:asciiTheme="minorEastAsia" w:hAnsiTheme="minorEastAsia" w:eastAsiaTheme="minorEastAsia"/>
                <w:sz w:val="20"/>
              </w:rPr>
              <w:t xml:space="preserve"> </w:t>
            </w:r>
            <w:r>
              <w:rPr>
                <w:rFonts w:hint="eastAsia" w:asciiTheme="minorEastAsia" w:hAnsiTheme="minorEastAsia" w:eastAsiaTheme="minorEastAsia"/>
              </w:rPr>
              <w:t>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公表：　可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不可　）</w:t>
            </w:r>
          </w:p>
        </w:tc>
      </w:tr>
      <w:tr>
        <w:trPr>
          <w:gridAfter w:val="1"/>
          <w:wAfter w:w="410" w:type="dxa"/>
          <w:trHeight w:val="1650"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12" behindDoc="0" locked="0" layoutInCell="1" hidden="0" allowOverlap="1">
                      <wp:simplePos x="0" y="0"/>
                      <wp:positionH relativeFrom="column">
                        <wp:posOffset>2673985</wp:posOffset>
                      </wp:positionH>
                      <wp:positionV relativeFrom="paragraph">
                        <wp:posOffset>7620</wp:posOffset>
                      </wp:positionV>
                      <wp:extent cx="309245" cy="228600"/>
                      <wp:effectExtent l="635" t="635" r="29845" b="10795"/>
                      <wp:wrapNone/>
                      <wp:docPr id="1032" name="円/楕円 11"/>
                      <a:graphic xmlns:a="http://schemas.openxmlformats.org/drawingml/2006/main">
                        <a:graphicData uri="http://schemas.microsoft.com/office/word/2010/wordprocessingShape">
                          <wps:wsp>
                            <wps:cNvPr id="1032" name="円/楕円 11"/>
                            <wps:cNvSpPr/>
                            <wps:spPr>
                              <a:xfrm>
                                <a:off x="0" y="0"/>
                                <a:ext cx="309245" cy="228600"/>
                              </a:xfrm>
                              <a:prstGeom prst="ellipse">
                                <a:avLst/>
                              </a:prstGeom>
                              <a:noFill/>
                              <a:ln w="19050" cap="flat" cmpd="sng" algn="ctr">
                                <a:solidFill>
                                  <a:srgbClr val="FF0000"/>
                                </a:solidFill>
                                <a:prstDash val="solid"/>
                              </a:ln>
                              <a:effectLst/>
                            </wps:spPr>
                            <wps:bodyPr/>
                          </wps:wsp>
                        </a:graphicData>
                      </a:graphic>
                    </wp:anchor>
                  </w:drawing>
                </mc:Choice>
                <mc:Fallback>
                  <w:pict>
                    <v:oval id="円/楕円 11" style="mso-wrap-distance-right:9pt;mso-wrap-distance-bottom:0pt;margin-top:0.6pt;mso-position-vertical-relative:text;mso-position-horizontal-relative:text;position:absolute;height:18pt;mso-wrap-distance-top:0pt;width:24.35pt;mso-wrap-distance-left:9pt;margin-left:210.55pt;z-index:12;" o:spid="_x0000_s1032"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一次側の修繕　　　　　　　　　（　可　・　不可　）</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7" behindDoc="0" locked="0" layoutInCell="1" hidden="0" allowOverlap="1">
                      <wp:simplePos x="0" y="0"/>
                      <wp:positionH relativeFrom="column">
                        <wp:posOffset>2673985</wp:posOffset>
                      </wp:positionH>
                      <wp:positionV relativeFrom="paragraph">
                        <wp:posOffset>7620</wp:posOffset>
                      </wp:positionV>
                      <wp:extent cx="309245" cy="228600"/>
                      <wp:effectExtent l="635" t="635" r="29845" b="10795"/>
                      <wp:wrapNone/>
                      <wp:docPr id="1033" name="円/楕円 6"/>
                      <a:graphic xmlns:a="http://schemas.openxmlformats.org/drawingml/2006/main">
                        <a:graphicData uri="http://schemas.microsoft.com/office/word/2010/wordprocessingShape">
                          <wps:wsp>
                            <wps:cNvPr id="1033" name="円/楕円 6"/>
                            <wps:cNvSpPr/>
                            <wps:spPr>
                              <a:xfrm>
                                <a:off x="0" y="0"/>
                                <a:ext cx="309245"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6" style="mso-wrap-distance-right:9pt;mso-wrap-distance-bottom:0pt;margin-top:0.6pt;mso-position-vertical-relative:text;mso-position-horizontal-relative:text;position:absolute;height:18pt;mso-wrap-distance-top:0pt;width:24.35pt;mso-wrap-distance-left:9pt;margin-left:210.55pt;z-index:7;" o:spid="_x0000_s1033"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屋内給水装置の修繕　　　　　　（　可　・　不可　）</w:t>
            </w:r>
          </w:p>
          <w:p>
            <w:pPr>
              <w:pStyle w:val="0"/>
              <w:ind w:firstLine="240" w:firstLineChars="100"/>
              <w:rPr>
                <w:rFonts w:hint="default" w:asciiTheme="minorEastAsia" w:hAnsiTheme="minorEastAsia" w:eastAsiaTheme="minorEastAsia"/>
                <w:sz w:val="20"/>
              </w:rPr>
            </w:pPr>
            <w:r>
              <w:rPr>
                <w:rFonts w:hint="eastAsia" w:asciiTheme="minorEastAsia" w:hAnsiTheme="minorEastAsia" w:eastAsiaTheme="minorEastAsia"/>
              </w:rPr>
              <mc:AlternateContent>
                <mc:Choice Requires="wps">
                  <w:drawing>
                    <wp:anchor distT="0" distB="0" distL="114300" distR="114300" simplePos="0" relativeHeight="8" behindDoc="0" locked="0" layoutInCell="1" hidden="0" allowOverlap="1">
                      <wp:simplePos x="0" y="0"/>
                      <wp:positionH relativeFrom="column">
                        <wp:posOffset>2669540</wp:posOffset>
                      </wp:positionH>
                      <wp:positionV relativeFrom="paragraph">
                        <wp:posOffset>30480</wp:posOffset>
                      </wp:positionV>
                      <wp:extent cx="304800" cy="237490"/>
                      <wp:effectExtent l="635" t="635" r="29845" b="10795"/>
                      <wp:wrapNone/>
                      <wp:docPr id="1034" name="円/楕円 7"/>
                      <a:graphic xmlns:a="http://schemas.openxmlformats.org/drawingml/2006/main">
                        <a:graphicData uri="http://schemas.microsoft.com/office/word/2010/wordprocessingShape">
                          <wps:wsp>
                            <wps:cNvPr id="1034" name="円/楕円 7"/>
                            <wps:cNvSpPr/>
                            <wps:spPr>
                              <a:xfrm>
                                <a:off x="0" y="0"/>
                                <a:ext cx="304800" cy="237490"/>
                              </a:xfrm>
                              <a:prstGeom prst="ellipse">
                                <a:avLst/>
                              </a:prstGeom>
                              <a:noFill/>
                              <a:ln w="19050" cap="flat" cmpd="sng" algn="ctr">
                                <a:solidFill>
                                  <a:srgbClr val="FF0000"/>
                                </a:solidFill>
                                <a:prstDash val="solid"/>
                              </a:ln>
                              <a:effectLst/>
                            </wps:spPr>
                            <wps:bodyPr/>
                          </wps:wsp>
                        </a:graphicData>
                      </a:graphic>
                    </wp:anchor>
                  </w:drawing>
                </mc:Choice>
                <mc:Fallback>
                  <w:pict>
                    <v:oval id="円/楕円 7" style="mso-wrap-distance-right:9pt;mso-wrap-distance-bottom:0pt;margin-top:2.4pt;mso-position-vertical-relative:text;mso-position-horizontal-relative:text;position:absolute;height:18.7pt;mso-wrap-distance-top:0pt;width:24pt;mso-wrap-distance-left:9pt;margin-left:210.2pt;z-index:8;" o:spid="_x0000_s1034"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敷地内（二次側）埋設部の修繕　（　可　・　不可　）　</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その他（　　　　　　　　　　　　　　　　　　　　　　　）</w:t>
            </w:r>
          </w:p>
        </w:tc>
      </w:tr>
      <w:tr>
        <w:trPr>
          <w:gridAfter w:val="1"/>
          <w:wAfter w:w="410" w:type="dxa"/>
          <w:trHeight w:val="52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10" behindDoc="0" locked="0" layoutInCell="1" hidden="0" allowOverlap="1">
                      <wp:simplePos x="0" y="0"/>
                      <wp:positionH relativeFrom="column">
                        <wp:posOffset>4345940</wp:posOffset>
                      </wp:positionH>
                      <wp:positionV relativeFrom="paragraph">
                        <wp:posOffset>-5080</wp:posOffset>
                      </wp:positionV>
                      <wp:extent cx="309245" cy="228600"/>
                      <wp:effectExtent l="635" t="635" r="29845" b="10795"/>
                      <wp:wrapNone/>
                      <wp:docPr id="1035" name="円/楕円 9"/>
                      <a:graphic xmlns:a="http://schemas.openxmlformats.org/drawingml/2006/main">
                        <a:graphicData uri="http://schemas.microsoft.com/office/word/2010/wordprocessingShape">
                          <wps:wsp>
                            <wps:cNvPr id="1035" name="円/楕円 9"/>
                            <wps:cNvSpPr/>
                            <wps:spPr>
                              <a:xfrm>
                                <a:off x="0" y="0"/>
                                <a:ext cx="309245" cy="228600"/>
                              </a:xfrm>
                              <a:prstGeom prst="ellipse">
                                <a:avLst/>
                              </a:prstGeom>
                              <a:noFill/>
                              <a:ln w="19050" cap="flat" cmpd="sng" algn="ctr">
                                <a:solidFill>
                                  <a:srgbClr val="FF0000"/>
                                </a:solidFill>
                                <a:prstDash val="solid"/>
                              </a:ln>
                              <a:effectLst/>
                            </wps:spPr>
                            <wps:bodyPr/>
                          </wps:wsp>
                        </a:graphicData>
                      </a:graphic>
                    </wp:anchor>
                  </w:drawing>
                </mc:Choice>
                <mc:Fallback>
                  <w:pict>
                    <v:oval id="円/楕円 9" style="mso-wrap-distance-right:9pt;mso-wrap-distance-bottom:0pt;margin-top:-0.4pt;mso-position-vertical-relative:text;mso-position-horizontal-relative:text;position:absolute;height:18pt;mso-wrap-distance-top:0pt;width:24.35pt;mso-wrap-distance-left:9pt;margin-left:342.2pt;z-index:10;" o:spid="_x0000_s1035"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asciiTheme="majorEastAsia" w:hAnsiTheme="majorEastAsia" w:eastAsiaTheme="majorEastAsia"/>
                <w:b w:val="1"/>
              </w:rPr>
              <w:t>対応工事種別</w:t>
            </w:r>
            <w:r>
              <w:rPr>
                <w:rFonts w:hint="eastAsia" w:asciiTheme="majorEastAsia" w:hAnsiTheme="majorEastAsia" w:eastAsiaTheme="majorEastAsia"/>
                <w:b w:val="1"/>
              </w:rPr>
              <w:t xml:space="preserve"> </w:t>
            </w: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公表：　可</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不可　）</w:t>
            </w:r>
          </w:p>
        </w:tc>
      </w:tr>
      <w:tr>
        <w:trPr>
          <w:gridAfter w:val="1"/>
          <w:wAfter w:w="410"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11" behindDoc="0" locked="0" layoutInCell="1" hidden="0" allowOverlap="1">
                      <wp:simplePos x="0" y="0"/>
                      <wp:positionH relativeFrom="column">
                        <wp:posOffset>2630170</wp:posOffset>
                      </wp:positionH>
                      <wp:positionV relativeFrom="paragraph">
                        <wp:posOffset>-1270</wp:posOffset>
                      </wp:positionV>
                      <wp:extent cx="353060" cy="228600"/>
                      <wp:effectExtent l="635" t="635" r="29845" b="10795"/>
                      <wp:wrapNone/>
                      <wp:docPr id="1036" name="円/楕円 10"/>
                      <a:graphic xmlns:a="http://schemas.openxmlformats.org/drawingml/2006/main">
                        <a:graphicData uri="http://schemas.microsoft.com/office/word/2010/wordprocessingShape">
                          <wps:wsp>
                            <wps:cNvPr id="1036" name="円/楕円 10"/>
                            <wps:cNvSpPr/>
                            <wps:spPr>
                              <a:xfrm>
                                <a:off x="0" y="0"/>
                                <a:ext cx="353060" cy="228600"/>
                              </a:xfrm>
                              <a:prstGeom prst="ellipse">
                                <a:avLst/>
                              </a:prstGeom>
                              <a:noFill/>
                              <a:ln w="19050" cap="flat" cmpd="sng" algn="ctr">
                                <a:solidFill>
                                  <a:srgbClr val="FF0000"/>
                                </a:solidFill>
                                <a:prstDash val="solid"/>
                              </a:ln>
                              <a:effectLst/>
                            </wps:spPr>
                            <wps:bodyPr/>
                          </wps:wsp>
                        </a:graphicData>
                      </a:graphic>
                    </wp:anchor>
                  </w:drawing>
                </mc:Choice>
                <mc:Fallback>
                  <w:pict>
                    <v:oval id="円/楕円 10" style="mso-wrap-distance-right:9pt;mso-wrap-distance-bottom:0pt;margin-top:-0.1pt;mso-position-vertical-relative:text;mso-position-horizontal-relative:text;position:absolute;height:18pt;mso-wrap-distance-top:0pt;width:27.8pt;mso-wrap-distance-left:9pt;margin-left:207.1pt;z-index:11;" o:spid="_x0000_s1036"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配水管からの分岐～水道メーター（　可</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不可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13" behindDoc="0" locked="0" layoutInCell="1" hidden="0" allowOverlap="1">
                      <wp:simplePos x="0" y="0"/>
                      <wp:positionH relativeFrom="column">
                        <wp:posOffset>2642870</wp:posOffset>
                      </wp:positionH>
                      <wp:positionV relativeFrom="paragraph">
                        <wp:posOffset>-6985</wp:posOffset>
                      </wp:positionV>
                      <wp:extent cx="353060" cy="228600"/>
                      <wp:effectExtent l="635" t="635" r="29845" b="10795"/>
                      <wp:wrapNone/>
                      <wp:docPr id="1037" name="円/楕円 12"/>
                      <a:graphic xmlns:a="http://schemas.openxmlformats.org/drawingml/2006/main">
                        <a:graphicData uri="http://schemas.microsoft.com/office/word/2010/wordprocessingShape">
                          <wps:wsp>
                            <wps:cNvPr id="1037" name="円/楕円 12"/>
                            <wps:cNvSpPr/>
                            <wps:spPr>
                              <a:xfrm>
                                <a:off x="0" y="0"/>
                                <a:ext cx="353060" cy="228600"/>
                              </a:xfrm>
                              <a:prstGeom prst="ellipse">
                                <a:avLst/>
                              </a:prstGeom>
                              <a:noFill/>
                              <a:ln w="19050" cap="flat" cmpd="sng" algn="ctr">
                                <a:solidFill>
                                  <a:srgbClr val="FF0000"/>
                                </a:solidFill>
                                <a:prstDash val="solid"/>
                              </a:ln>
                              <a:effectLst/>
                            </wps:spPr>
                            <wps:bodyPr/>
                          </wps:wsp>
                        </a:graphicData>
                      </a:graphic>
                    </wp:anchor>
                  </w:drawing>
                </mc:Choice>
                <mc:Fallback>
                  <w:pict>
                    <v:oval id="円/楕円 12" style="mso-wrap-distance-right:9pt;mso-wrap-distance-bottom:0pt;margin-top:-0.55000000000000004pt;mso-position-vertical-relative:text;mso-position-horizontal-relative:text;position:absolute;height:18pt;mso-wrap-distance-top:0pt;width:27.8pt;mso-wrap-distance-left:9pt;margin-left:208.1pt;z-index:13;" o:spid="_x0000_s1037"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水道メーター　　～宅内給水装置（　可</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不可　）</w:t>
            </w:r>
          </w:p>
        </w:tc>
      </w:tr>
      <w:tr>
        <w:trPr>
          <w:gridAfter w:val="1"/>
          <w:wAfter w:w="410" w:type="dxa"/>
          <w:trHeight w:val="372"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ajorEastAsia" w:hAnsiTheme="majorEastAsia" w:eastAsiaTheme="majorEastAsia"/>
                <w:b w:val="1"/>
              </w:rPr>
              <w:t>その他</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公表：　可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不可　）</w:t>
            </w:r>
            <w:r>
              <w:rPr>
                <w:rFonts w:hint="eastAsia" w:asciiTheme="minorEastAsia" w:hAnsiTheme="minorEastAsia" w:eastAsiaTheme="minorEastAsia"/>
                <w:sz w:val="20"/>
              </w:rPr>
              <w:t xml:space="preserve"> </w:t>
            </w:r>
          </w:p>
        </w:tc>
      </w:tr>
      <w:tr>
        <w:trPr>
          <w:gridAfter w:val="1"/>
          <w:wAfter w:w="410"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　</w:t>
            </w:r>
          </w:p>
        </w:tc>
      </w:tr>
      <w:tr>
        <w:trPr>
          <w:gridAfter w:val="1"/>
          <w:wAfter w:w="410"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ind w:left="4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業務内容に変更が生じた場合は、速やかに指定した水道事業者にその旨を届け出るようお願いします。</w:t>
            </w: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【ⅲ】給水装置工事主任技術者等の研修受講実績（過去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480" w:leftChars="2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c>
          <w:tcPr>
            <w:tcW w:w="222" w:type="dxa"/>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769"/>
              <w:gridCol w:w="4110"/>
              <w:gridCol w:w="2434"/>
            </w:tblGrid>
            <w:tr>
              <w:trPr/>
              <w:tc>
                <w:tcPr>
                  <w:tcW w:w="276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受講者名（公表対象外）</w:t>
                  </w:r>
                </w:p>
              </w:tc>
              <w:tc>
                <w:tcPr>
                  <w:tcW w:w="411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769" w:type="dxa"/>
                  <w:vAlign w:val="top"/>
                </w:tcPr>
                <w:p>
                  <w:pPr>
                    <w:pStyle w:val="0"/>
                    <w:spacing w:line="280" w:lineRule="exact"/>
                    <w:jc w:val="center"/>
                    <w:rPr>
                      <w:rFonts w:hint="default" w:asciiTheme="minorEastAsia" w:hAnsiTheme="minorEastAsia" w:eastAsiaTheme="minorEastAsia"/>
                      <w:b w:val="1"/>
                      <w:kern w:val="0"/>
                      <w:sz w:val="22"/>
                    </w:rPr>
                  </w:pPr>
                </w:p>
                <w:p>
                  <w:pPr>
                    <w:pStyle w:val="0"/>
                    <w:spacing w:line="280" w:lineRule="exact"/>
                    <w:jc w:val="center"/>
                    <w:rPr>
                      <w:rFonts w:hint="default" w:asciiTheme="minorEastAsia" w:hAnsiTheme="minorEastAsia" w:eastAsiaTheme="minorEastAsia"/>
                      <w:b w:val="1"/>
                      <w:kern w:val="0"/>
                      <w:sz w:val="22"/>
                    </w:rPr>
                  </w:pPr>
                </w:p>
                <w:p>
                  <w:pPr>
                    <w:pStyle w:val="0"/>
                    <w:rPr>
                      <w:rFonts w:hint="default" w:asciiTheme="minorEastAsia" w:hAnsiTheme="minorEastAsia" w:eastAsiaTheme="minorEastAsia"/>
                    </w:rPr>
                  </w:pPr>
                </w:p>
              </w:tc>
              <w:tc>
                <w:tcPr>
                  <w:tcW w:w="4110" w:type="dxa"/>
                  <w:vAlign w:val="top"/>
                </w:tcPr>
                <w:p>
                  <w:pPr>
                    <w:pStyle w:val="0"/>
                    <w:spacing w:line="280" w:lineRule="exact"/>
                    <w:rPr>
                      <w:rFonts w:hint="default" w:asciiTheme="minorEastAsia" w:hAnsiTheme="minorEastAsia" w:eastAsiaTheme="minorEastAsia"/>
                      <w:kern w:val="0"/>
                      <w:sz w:val="18"/>
                    </w:rPr>
                  </w:pPr>
                </w:p>
                <w:p>
                  <w:pPr>
                    <w:pStyle w:val="0"/>
                    <w:spacing w:line="280" w:lineRule="exact"/>
                    <w:jc w:val="center"/>
                    <w:rPr>
                      <w:rFonts w:hint="default" w:asciiTheme="minorEastAsia" w:hAnsiTheme="minorEastAsia" w:eastAsiaTheme="minorEastAsia"/>
                      <w:b w:val="1"/>
                      <w:kern w:val="0"/>
                      <w:sz w:val="18"/>
                    </w:rPr>
                  </w:pPr>
                </w:p>
              </w:tc>
              <w:tc>
                <w:tcPr>
                  <w:tcW w:w="2434" w:type="dxa"/>
                  <w:vAlign w:val="top"/>
                </w:tcPr>
                <w:p>
                  <w:pPr>
                    <w:pStyle w:val="0"/>
                    <w:spacing w:line="280" w:lineRule="exact"/>
                    <w:rPr>
                      <w:rFonts w:hint="default" w:asciiTheme="minorEastAsia" w:hAnsiTheme="minorEastAsia" w:eastAsiaTheme="minorEastAsia"/>
                      <w:kern w:val="0"/>
                      <w:sz w:val="18"/>
                    </w:rPr>
                  </w:pPr>
                </w:p>
                <w:p>
                  <w:pPr>
                    <w:pStyle w:val="0"/>
                    <w:spacing w:line="280" w:lineRule="exact"/>
                    <w:jc w:val="center"/>
                    <w:rPr>
                      <w:rFonts w:hint="default" w:asciiTheme="minorEastAsia" w:hAnsiTheme="minorEastAsia" w:eastAsiaTheme="minorEastAsia"/>
                      <w:b w:val="1"/>
                      <w:i w:val="1"/>
                      <w:kern w:val="0"/>
                      <w:sz w:val="18"/>
                    </w:rPr>
                  </w:pPr>
                </w:p>
              </w:tc>
            </w:tr>
            <w:tr>
              <w:trPr>
                <w:trHeight w:val="994" w:hRule="atLeast"/>
              </w:trPr>
              <w:tc>
                <w:tcPr>
                  <w:tcW w:w="2769" w:type="dxa"/>
                  <w:vAlign w:val="top"/>
                </w:tcPr>
                <w:p>
                  <w:pPr>
                    <w:pStyle w:val="0"/>
                    <w:spacing w:line="280" w:lineRule="exact"/>
                    <w:rPr>
                      <w:rFonts w:hint="default" w:asciiTheme="minorEastAsia" w:hAnsiTheme="minorEastAsia" w:eastAsiaTheme="minorEastAsia"/>
                      <w:kern w:val="0"/>
                      <w:sz w:val="18"/>
                    </w:rPr>
                  </w:pPr>
                </w:p>
                <w:p>
                  <w:pPr>
                    <w:pStyle w:val="0"/>
                    <w:spacing w:line="280" w:lineRule="exact"/>
                    <w:jc w:val="center"/>
                    <w:rPr>
                      <w:rFonts w:hint="default" w:asciiTheme="minorEastAsia" w:hAnsiTheme="minorEastAsia" w:eastAsiaTheme="minorEastAsia"/>
                      <w:kern w:val="0"/>
                      <w:sz w:val="18"/>
                    </w:rPr>
                  </w:pPr>
                  <w:r>
                    <w:rPr>
                      <w:rFonts w:hint="default" w:asciiTheme="minorEastAsia" w:hAnsiTheme="minorEastAsia" w:eastAsiaTheme="minorEastAsia"/>
                      <w:kern w:val="0"/>
                      <w:sz w:val="18"/>
                    </w:rPr>
                    <mc:AlternateContent>
                      <mc:Choice Requires="wps">
                        <w:drawing>
                          <wp:anchor distT="0" distB="0" distL="114300" distR="114300" simplePos="0" relativeHeight="14" behindDoc="0" locked="0" layoutInCell="1" hidden="0" allowOverlap="1">
                            <wp:simplePos x="0" y="0"/>
                            <wp:positionH relativeFrom="column">
                              <wp:posOffset>629920</wp:posOffset>
                            </wp:positionH>
                            <wp:positionV relativeFrom="paragraph">
                              <wp:posOffset>201295</wp:posOffset>
                            </wp:positionV>
                            <wp:extent cx="4419600" cy="1028065"/>
                            <wp:effectExtent l="635" t="635" r="29845" b="10795"/>
                            <wp:wrapNone/>
                            <wp:docPr id="1038" name="テキスト ボックス 13"/>
                            <a:graphic xmlns:a="http://schemas.openxmlformats.org/drawingml/2006/main">
                              <a:graphicData uri="http://schemas.microsoft.com/office/word/2010/wordprocessingShape">
                                <wps:wsp>
                                  <wps:cNvPr id="1038" name="テキスト ボックス 13"/>
                                  <wps:cNvSpPr txBox="1"/>
                                  <wps:spPr>
                                    <a:xfrm>
                                      <a:off x="0" y="0"/>
                                      <a:ext cx="4419600" cy="1028065"/>
                                    </a:xfrm>
                                    <a:prstGeom prst="rect">
                                      <a:avLst/>
                                    </a:prstGeom>
                                    <a:ln/>
                                  </wps:spPr>
                                  <wps:style>
                                    <a:lnRef idx="2">
                                      <a:schemeClr val="accent2"/>
                                    </a:lnRef>
                                    <a:fillRef idx="1">
                                      <a:schemeClr val="lt1"/>
                                    </a:fillRef>
                                    <a:effectRef idx="0">
                                      <a:schemeClr val="accent2"/>
                                    </a:effectRef>
                                    <a:fontRef idx="minor">
                                      <a:schemeClr val="dk1"/>
                                    </a:fontRef>
                                  </wps:style>
                                  <wps:txbx>
                                    <w:txbxContent>
                                      <w:p>
                                        <w:pPr>
                                          <w:pStyle w:val="0"/>
                                          <w:rPr>
                                            <w:rFonts w:hint="default"/>
                                            <w:b w:val="1"/>
                                            <w:color w:val="FF0000"/>
                                            <w:sz w:val="28"/>
                                          </w:rPr>
                                        </w:pPr>
                                      </w:p>
                                      <w:p>
                                        <w:pPr>
                                          <w:pStyle w:val="0"/>
                                          <w:ind w:firstLine="281" w:firstLineChars="100"/>
                                          <w:rPr>
                                            <w:rFonts w:hint="default"/>
                                            <w:b w:val="1"/>
                                            <w:color w:val="FF0000"/>
                                            <w:sz w:val="28"/>
                                          </w:rPr>
                                        </w:pPr>
                                        <w:r>
                                          <w:rPr>
                                            <w:rFonts w:hint="eastAsia"/>
                                            <w:b w:val="1"/>
                                            <w:color w:val="FF0000"/>
                                            <w:sz w:val="28"/>
                                          </w:rPr>
                                          <w:t>下記の注意事項をご確認のうえ、記載ください。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5.85pt;mso-position-vertical-relative:text;mso-position-horizontal-relative:text;v-text-anchor:top;position:absolute;height:80.95pt;mso-wrap-distance-top:0pt;width:348pt;mso-wrap-distance-left:9pt;margin-left:49.6pt;z-index:14;" o:spid="_x0000_s1038" o:allowincell="t" o:allowoverlap="t" filled="t" fillcolor="#ffffff [3201]" stroked="t" strokecolor="#c0504d [3205]" strokeweight="2pt" o:spt="202" type="#_x0000_t202">
                            <v:fill/>
                            <v:stroke linestyle="single" endcap="flat" dashstyle="solid" filltype="solid"/>
                            <v:textbox style="layout-flow:horizontal;" inset="2.5399999999999996mm,1.2699999999999998mm,2.5399999999999996mm,1.2699999999999998mm">
                              <w:txbxContent>
                                <w:p>
                                  <w:pPr>
                                    <w:pStyle w:val="0"/>
                                    <w:rPr>
                                      <w:rFonts w:hint="default"/>
                                      <w:b w:val="1"/>
                                      <w:color w:val="FF0000"/>
                                      <w:sz w:val="28"/>
                                    </w:rPr>
                                  </w:pPr>
                                </w:p>
                                <w:p>
                                  <w:pPr>
                                    <w:pStyle w:val="0"/>
                                    <w:ind w:firstLine="281" w:firstLineChars="100"/>
                                    <w:rPr>
                                      <w:rFonts w:hint="default"/>
                                      <w:b w:val="1"/>
                                      <w:color w:val="FF0000"/>
                                      <w:sz w:val="28"/>
                                    </w:rPr>
                                  </w:pPr>
                                  <w:r>
                                    <w:rPr>
                                      <w:rFonts w:hint="eastAsia"/>
                                      <w:b w:val="1"/>
                                      <w:color w:val="FF0000"/>
                                      <w:sz w:val="28"/>
                                    </w:rPr>
                                    <w:t>下記の注意事項をご確認のうえ、記載ください。</w:t>
                                  </w:r>
                                </w:p>
                              </w:txbxContent>
                            </v:textbox>
                            <v:imagedata o:title=""/>
                            <w10:wrap type="none" anchorx="text" anchory="text"/>
                          </v:shape>
                        </w:pict>
                      </mc:Fallback>
                    </mc:AlternateContent>
                  </w:r>
                </w:p>
              </w:tc>
              <w:tc>
                <w:tcPr>
                  <w:tcW w:w="4110" w:type="dxa"/>
                  <w:vAlign w:val="top"/>
                </w:tcPr>
                <w:p>
                  <w:pPr>
                    <w:pStyle w:val="0"/>
                    <w:spacing w:line="280" w:lineRule="exact"/>
                    <w:rPr>
                      <w:rFonts w:hint="default" w:asciiTheme="minorEastAsia" w:hAnsiTheme="minorEastAsia" w:eastAsiaTheme="minorEastAsia"/>
                      <w:kern w:val="0"/>
                      <w:sz w:val="18"/>
                    </w:rPr>
                  </w:pPr>
                </w:p>
                <w:p>
                  <w:pPr>
                    <w:pStyle w:val="0"/>
                    <w:spacing w:line="280" w:lineRule="exact"/>
                    <w:rPr>
                      <w:rFonts w:hint="default" w:asciiTheme="minorEastAsia" w:hAnsiTheme="minorEastAsia" w:eastAsiaTheme="minorEastAsia"/>
                      <w:b w:val="1"/>
                      <w:i w:val="1"/>
                      <w:kern w:val="0"/>
                      <w:sz w:val="18"/>
                    </w:rPr>
                  </w:pPr>
                </w:p>
              </w:tc>
              <w:tc>
                <w:tcPr>
                  <w:tcW w:w="2434" w:type="dxa"/>
                  <w:vAlign w:val="top"/>
                </w:tcPr>
                <w:p>
                  <w:pPr>
                    <w:pStyle w:val="0"/>
                    <w:spacing w:line="280" w:lineRule="exact"/>
                    <w:rPr>
                      <w:rFonts w:hint="default" w:asciiTheme="minorEastAsia" w:hAnsiTheme="minorEastAsia" w:eastAsiaTheme="minorEastAsia"/>
                      <w:kern w:val="0"/>
                      <w:sz w:val="18"/>
                    </w:rPr>
                  </w:pPr>
                </w:p>
                <w:p>
                  <w:pPr>
                    <w:pStyle w:val="0"/>
                    <w:spacing w:line="280" w:lineRule="exact"/>
                    <w:jc w:val="center"/>
                    <w:rPr>
                      <w:rFonts w:hint="default" w:asciiTheme="minorEastAsia" w:hAnsiTheme="minorEastAsia" w:eastAsiaTheme="minorEastAsia"/>
                      <w:b w:val="1"/>
                      <w:i w:val="1"/>
                      <w:kern w:val="0"/>
                      <w:sz w:val="18"/>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15" behindDoc="0" locked="0" layoutInCell="1" hidden="0" allowOverlap="1">
                            <wp:simplePos x="0" y="0"/>
                            <wp:positionH relativeFrom="column">
                              <wp:posOffset>83185</wp:posOffset>
                            </wp:positionH>
                            <wp:positionV relativeFrom="paragraph">
                              <wp:posOffset>15240</wp:posOffset>
                            </wp:positionV>
                            <wp:extent cx="353060" cy="228600"/>
                            <wp:effectExtent l="635" t="635" r="29845" b="10795"/>
                            <wp:wrapNone/>
                            <wp:docPr id="1039" name="円/楕円 14"/>
                            <a:graphic xmlns:a="http://schemas.openxmlformats.org/drawingml/2006/main">
                              <a:graphicData uri="http://schemas.microsoft.com/office/word/2010/wordprocessingShape">
                                <wps:wsp>
                                  <wps:cNvPr id="1039" name="円/楕円 14"/>
                                  <wps:cNvSpPr/>
                                  <wps:spPr>
                                    <a:xfrm>
                                      <a:off x="0" y="0"/>
                                      <a:ext cx="353060" cy="228600"/>
                                    </a:xfrm>
                                    <a:prstGeom prst="ellipse">
                                      <a:avLst/>
                                    </a:prstGeom>
                                    <a:noFill/>
                                    <a:ln w="19050" cap="flat" cmpd="sng" algn="ctr">
                                      <a:solidFill>
                                        <a:srgbClr val="FF0000"/>
                                      </a:solidFill>
                                      <a:prstDash val="solid"/>
                                    </a:ln>
                                    <a:effectLst/>
                                  </wps:spPr>
                                  <wps:bodyPr/>
                                </wps:wsp>
                              </a:graphicData>
                            </a:graphic>
                          </wp:anchor>
                        </w:drawing>
                      </mc:Choice>
                      <mc:Fallback>
                        <w:pict>
                          <v:oval id="円/楕円 14" style="mso-wrap-distance-right:9pt;mso-wrap-distance-bottom:0pt;margin-top:1.2pt;mso-position-vertical-relative:text;mso-position-horizontal-relative:text;position:absolute;height:18pt;mso-wrap-distance-top:0pt;width:27.8pt;mso-wrap-distance-left:9pt;margin-left:6.55pt;z-index:15;" o:spid="_x0000_s1039"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可　　不可</w:t>
                  </w:r>
                  <w:r>
                    <w:rPr>
                      <w:rFonts w:hint="eastAsia" w:asciiTheme="minorEastAsia" w:hAnsiTheme="minorEastAsia" w:eastAsiaTheme="minorEastAsia"/>
                      <w:color w:val="FF0000"/>
                      <w:sz w:val="20"/>
                    </w:rPr>
                    <w:t>　←いずれかに○を付けてください。</w:t>
                  </w: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10"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jc w:val="left"/>
              <w:rPr>
                <w:rFonts w:hint="default" w:asciiTheme="minorEastAsia" w:hAnsiTheme="minorEastAsia" w:eastAsiaTheme="minorEastAsia"/>
              </w:rPr>
            </w:pPr>
          </w:p>
          <w:p>
            <w:pPr>
              <w:pStyle w:val="0"/>
              <w:jc w:val="left"/>
              <w:rPr>
                <w:rFonts w:hint="default" w:asciiTheme="majorEastAsia" w:hAnsiTheme="majorEastAsia" w:eastAsiaTheme="majorEastAsia"/>
                <w:u w:val="single" w:color="auto"/>
              </w:rPr>
            </w:pPr>
            <w:r>
              <w:rPr>
                <w:rFonts w:hint="eastAsia" w:asciiTheme="minorEastAsia" w:hAnsiTheme="minorEastAsia" w:eastAsiaTheme="minorEastAsia"/>
              </w:rPr>
              <w:t>【ⅳ】</w:t>
            </w:r>
            <w:r>
              <w:rPr>
                <w:rFonts w:hint="eastAsia" w:asciiTheme="majorEastAsia" w:hAnsiTheme="majorEastAsia" w:eastAsiaTheme="majorEastAsia"/>
                <w:u w:val="single" w:color="auto"/>
              </w:rPr>
              <w:t>過去</w:t>
            </w:r>
            <w:r>
              <w:rPr>
                <w:rFonts w:hint="eastAsia" w:asciiTheme="majorEastAsia" w:hAnsiTheme="majorEastAsia" w:eastAsiaTheme="majorEastAsia"/>
                <w:u w:val="single" w:color="auto"/>
              </w:rPr>
              <w:t>1</w:t>
            </w:r>
            <w:r>
              <w:rPr>
                <w:rFonts w:hint="eastAsia" w:asciiTheme="majorEastAsia" w:hAnsiTheme="majorEastAsia" w:eastAsiaTheme="majorEastAsia"/>
                <w:u w:val="single" w:color="auto"/>
              </w:rPr>
              <w:t>年以内の給水装置工事に主に従事し、適切に作業を行うことができる技能を有する者の状況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10"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w:t>
                  </w:r>
                </w:p>
                <w:p>
                  <w:pPr>
                    <w:pStyle w:val="0"/>
                    <w:jc w:val="center"/>
                    <w:rPr>
                      <w:rFonts w:hint="default" w:asciiTheme="minorEastAsia" w:hAnsiTheme="minorEastAsia" w:eastAsiaTheme="minorEastAsia"/>
                    </w:rPr>
                  </w:pPr>
                  <w:r>
                    <w:rPr>
                      <w:rFonts w:hint="eastAsia" w:asciiTheme="minorEastAsia" w:hAnsiTheme="minorEastAsia" w:eastAsiaTheme="minorEastAsia"/>
                    </w:rPr>
                    <w:t>者の氏名</w:t>
                  </w:r>
                </w:p>
                <w:p>
                  <w:pPr>
                    <w:pStyle w:val="0"/>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870" w:hRule="atLeast"/>
              </w:trPr>
              <w:tc>
                <w:tcPr>
                  <w:tcW w:w="2297" w:type="dxa"/>
                  <w:vAlign w:val="center"/>
                </w:tcPr>
                <w:p>
                  <w:pPr>
                    <w:pStyle w:val="0"/>
                    <w:spacing w:line="280" w:lineRule="exact"/>
                    <w:rPr>
                      <w:rFonts w:hint="default" w:asciiTheme="minorEastAsia" w:hAnsiTheme="minorEastAsia" w:eastAsiaTheme="minorEastAsia"/>
                      <w:kern w:val="0"/>
                    </w:rPr>
                  </w:pPr>
                  <w:r>
                    <w:rPr>
                      <w:rFonts w:hint="eastAsia" w:asciiTheme="minorEastAsia" w:hAnsiTheme="minorEastAsia" w:eastAsiaTheme="minorEastAsia"/>
                      <w:kern w:val="0"/>
                      <w:sz w:val="20"/>
                    </w:rPr>
                    <w:t>　</w:t>
                  </w:r>
                  <w:r>
                    <w:rPr>
                      <w:rFonts w:hint="eastAsia" w:asciiTheme="minorEastAsia" w:hAnsiTheme="minorEastAsia" w:eastAsiaTheme="minorEastAsia"/>
                      <w:color w:val="FF0000"/>
                      <w:kern w:val="0"/>
                    </w:rPr>
                    <w:t>　氏　名</w:t>
                  </w:r>
                </w:p>
              </w:tc>
              <w:tc>
                <w:tcPr>
                  <w:tcW w:w="2268" w:type="dxa"/>
                  <w:vAlign w:val="center"/>
                </w:tcPr>
                <w:p>
                  <w:pPr>
                    <w:pStyle w:val="0"/>
                    <w:spacing w:line="280" w:lineRule="exact"/>
                    <w:rPr>
                      <w:rFonts w:hint="default" w:asciiTheme="minorEastAsia" w:hAnsiTheme="minorEastAsia" w:eastAsiaTheme="minorEastAsia"/>
                      <w:color w:val="FF0000"/>
                      <w:kern w:val="0"/>
                    </w:rPr>
                  </w:pPr>
                  <w:r>
                    <w:rPr>
                      <w:rFonts w:hint="eastAsia" w:asciiTheme="minorEastAsia" w:hAnsiTheme="minorEastAsia" w:eastAsiaTheme="minorEastAsia"/>
                      <w:color w:val="FF0000"/>
                      <w:kern w:val="0"/>
                    </w:rPr>
                    <w:t>　　　　○</w:t>
                  </w: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kern w:val="0"/>
                    </w:rPr>
                  </w:pPr>
                  <w:r>
                    <w:rPr>
                      <w:rFonts w:hint="eastAsia" w:asciiTheme="minorEastAsia" w:hAnsiTheme="minorEastAsia" w:eastAsiaTheme="minorEastAsia"/>
                      <w:color w:val="FF0000"/>
                      <w:kern w:val="0"/>
                    </w:rPr>
                    <w:t>○</w:t>
                  </w:r>
                </w:p>
              </w:tc>
              <w:tc>
                <w:tcPr>
                  <w:tcW w:w="2965" w:type="dxa"/>
                  <w:vAlign w:val="center"/>
                </w:tcPr>
                <w:p>
                  <w:pPr>
                    <w:pStyle w:val="0"/>
                    <w:spacing w:line="280" w:lineRule="exact"/>
                    <w:jc w:val="left"/>
                    <w:rPr>
                      <w:rFonts w:hint="default" w:asciiTheme="minorEastAsia" w:hAnsiTheme="minorEastAsia" w:eastAsiaTheme="minorEastAsia"/>
                      <w:kern w:val="0"/>
                    </w:rPr>
                  </w:pPr>
                  <w:r>
                    <w:rPr>
                      <w:rFonts w:hint="eastAsia" w:asciiTheme="minorEastAsia" w:hAnsiTheme="minorEastAsia" w:eastAsiaTheme="minorEastAsia"/>
                      <w:color w:val="FF0000"/>
                      <w:kern w:val="0"/>
                    </w:rPr>
                    <w:t>下記の※印を確認のうえ記入ください。</w:t>
                  </w:r>
                </w:p>
              </w:tc>
              <w:tc>
                <w:tcPr>
                  <w:tcW w:w="608" w:type="dxa"/>
                  <w:vAlign w:val="center"/>
                </w:tcPr>
                <w:p>
                  <w:pPr>
                    <w:pStyle w:val="0"/>
                    <w:spacing w:line="280" w:lineRule="exact"/>
                    <w:jc w:val="center"/>
                    <w:rPr>
                      <w:rFonts w:hint="default" w:asciiTheme="minorEastAsia" w:hAnsiTheme="minorEastAsia" w:eastAsiaTheme="minorEastAsia"/>
                      <w:kern w:val="0"/>
                    </w:rPr>
                  </w:pPr>
                  <w:r>
                    <w:rPr>
                      <w:rFonts w:hint="eastAsia" w:asciiTheme="minorEastAsia" w:hAnsiTheme="minorEastAsia" w:eastAsiaTheme="minorEastAsia"/>
                      <w:color w:val="FF0000"/>
                      <w:kern w:val="0"/>
                    </w:rPr>
                    <w:t>R1</w:t>
                  </w:r>
                </w:p>
              </w:tc>
            </w:tr>
            <w:tr>
              <w:trPr>
                <w:trHeight w:val="755" w:hRule="atLeast"/>
              </w:trPr>
              <w:tc>
                <w:tcPr>
                  <w:tcW w:w="2297" w:type="dxa"/>
                  <w:vAlign w:val="center"/>
                </w:tcPr>
                <w:p>
                  <w:pPr>
                    <w:pStyle w:val="0"/>
                    <w:spacing w:line="280" w:lineRule="exact"/>
                    <w:rPr>
                      <w:rFonts w:hint="default" w:asciiTheme="minorEastAsia" w:hAnsiTheme="minorEastAsia" w:eastAsiaTheme="minorEastAsia"/>
                      <w:kern w:val="0"/>
                      <w:sz w:val="18"/>
                    </w:rPr>
                  </w:pPr>
                </w:p>
              </w:tc>
              <w:tc>
                <w:tcPr>
                  <w:tcW w:w="2268" w:type="dxa"/>
                  <w:vAlign w:val="center"/>
                </w:tcPr>
                <w:p>
                  <w:pPr>
                    <w:pStyle w:val="0"/>
                    <w:spacing w:line="280" w:lineRule="exact"/>
                    <w:jc w:val="center"/>
                    <w:rPr>
                      <w:rFonts w:hint="default" w:asciiTheme="minorEastAsia" w:hAnsiTheme="minorEastAsia" w:eastAsiaTheme="minorEastAsia"/>
                      <w:color w:val="FF0000"/>
                      <w:kern w:val="0"/>
                    </w:rPr>
                  </w:pPr>
                </w:p>
              </w:tc>
              <w:tc>
                <w:tcPr>
                  <w:tcW w:w="708" w:type="dxa"/>
                  <w:vAlign w:val="center"/>
                </w:tcPr>
                <w:p>
                  <w:pPr>
                    <w:pStyle w:val="0"/>
                    <w:spacing w:line="280" w:lineRule="exact"/>
                    <w:jc w:val="center"/>
                    <w:rPr>
                      <w:rFonts w:hint="default" w:asciiTheme="minorEastAsia" w:hAnsiTheme="minorEastAsia" w:eastAsiaTheme="minorEastAsia"/>
                      <w:kern w:val="0"/>
                      <w:sz w:val="18"/>
                    </w:rPr>
                  </w:pPr>
                </w:p>
              </w:tc>
              <w:tc>
                <w:tcPr>
                  <w:tcW w:w="2965" w:type="dxa"/>
                  <w:vAlign w:val="center"/>
                </w:tcPr>
                <w:p>
                  <w:pPr>
                    <w:pStyle w:val="0"/>
                    <w:spacing w:line="280" w:lineRule="exact"/>
                    <w:rPr>
                      <w:rFonts w:hint="default" w:asciiTheme="minorEastAsia" w:hAnsiTheme="minorEastAsia" w:eastAsiaTheme="minorEastAsia"/>
                      <w:kern w:val="0"/>
                      <w:sz w:val="18"/>
                    </w:rPr>
                  </w:pPr>
                </w:p>
              </w:tc>
              <w:tc>
                <w:tcPr>
                  <w:tcW w:w="608" w:type="dxa"/>
                  <w:vAlign w:val="center"/>
                </w:tcPr>
                <w:p>
                  <w:pPr>
                    <w:pStyle w:val="0"/>
                    <w:spacing w:line="280" w:lineRule="exact"/>
                    <w:jc w:val="center"/>
                    <w:rPr>
                      <w:rFonts w:hint="default" w:asciiTheme="minorEastAsia" w:hAnsiTheme="minorEastAsia" w:eastAsiaTheme="minorEastAsia"/>
                      <w:kern w:val="0"/>
                      <w:sz w:val="18"/>
                    </w:rPr>
                  </w:pPr>
                </w:p>
              </w:tc>
            </w:tr>
            <w:tr>
              <w:trPr>
                <w:trHeight w:val="706" w:hRule="atLeast"/>
              </w:trPr>
              <w:tc>
                <w:tcPr>
                  <w:tcW w:w="2297" w:type="dxa"/>
                  <w:vAlign w:val="center"/>
                </w:tcPr>
                <w:p>
                  <w:pPr>
                    <w:pStyle w:val="0"/>
                    <w:spacing w:line="280" w:lineRule="exact"/>
                    <w:rPr>
                      <w:rFonts w:hint="default" w:asciiTheme="minorEastAsia" w:hAnsiTheme="minorEastAsia" w:eastAsiaTheme="minorEastAsia"/>
                      <w:kern w:val="0"/>
                      <w:sz w:val="18"/>
                    </w:rPr>
                  </w:pPr>
                </w:p>
              </w:tc>
              <w:tc>
                <w:tcPr>
                  <w:tcW w:w="2268" w:type="dxa"/>
                  <w:vAlign w:val="center"/>
                </w:tcPr>
                <w:p>
                  <w:pPr>
                    <w:pStyle w:val="0"/>
                    <w:spacing w:line="280" w:lineRule="exact"/>
                    <w:jc w:val="center"/>
                    <w:rPr>
                      <w:rFonts w:hint="default" w:asciiTheme="minorEastAsia" w:hAnsiTheme="minorEastAsia" w:eastAsiaTheme="minorEastAsia"/>
                      <w:color w:val="FF0000"/>
                      <w:kern w:val="0"/>
                    </w:rPr>
                  </w:pPr>
                </w:p>
              </w:tc>
              <w:tc>
                <w:tcPr>
                  <w:tcW w:w="708" w:type="dxa"/>
                  <w:vAlign w:val="center"/>
                </w:tcPr>
                <w:p>
                  <w:pPr>
                    <w:pStyle w:val="0"/>
                    <w:spacing w:line="280" w:lineRule="exact"/>
                    <w:jc w:val="center"/>
                    <w:rPr>
                      <w:rFonts w:hint="default" w:asciiTheme="minorEastAsia" w:hAnsiTheme="minorEastAsia" w:eastAsiaTheme="minorEastAsia"/>
                      <w:kern w:val="0"/>
                      <w:sz w:val="18"/>
                    </w:rPr>
                  </w:pPr>
                </w:p>
              </w:tc>
              <w:tc>
                <w:tcPr>
                  <w:tcW w:w="2965" w:type="dxa"/>
                  <w:vAlign w:val="center"/>
                </w:tcPr>
                <w:p>
                  <w:pPr>
                    <w:pStyle w:val="0"/>
                    <w:spacing w:line="280" w:lineRule="exact"/>
                    <w:rPr>
                      <w:rFonts w:hint="default" w:asciiTheme="minorEastAsia" w:hAnsiTheme="minorEastAsia" w:eastAsiaTheme="minorEastAsia"/>
                      <w:kern w:val="0"/>
                      <w:sz w:val="18"/>
                    </w:rPr>
                  </w:pPr>
                </w:p>
              </w:tc>
              <w:tc>
                <w:tcPr>
                  <w:tcW w:w="608" w:type="dxa"/>
                  <w:vAlign w:val="center"/>
                </w:tcPr>
                <w:p>
                  <w:pPr>
                    <w:pStyle w:val="0"/>
                    <w:spacing w:line="280" w:lineRule="exact"/>
                    <w:jc w:val="center"/>
                    <w:rPr>
                      <w:rFonts w:hint="default" w:asciiTheme="minorEastAsia" w:hAnsiTheme="minorEastAsia" w:eastAsiaTheme="minorEastAsia"/>
                      <w:kern w:val="0"/>
                      <w:sz w:val="18"/>
                    </w:rPr>
                  </w:pPr>
                </w:p>
              </w:tc>
            </w:tr>
            <w:tr>
              <w:trPr>
                <w:trHeight w:val="713" w:hRule="atLeast"/>
              </w:trPr>
              <w:tc>
                <w:tcPr>
                  <w:tcW w:w="2297" w:type="dxa"/>
                  <w:vAlign w:val="center"/>
                </w:tcPr>
                <w:p>
                  <w:pPr>
                    <w:pStyle w:val="0"/>
                    <w:spacing w:line="280" w:lineRule="exact"/>
                    <w:rPr>
                      <w:rFonts w:hint="default" w:asciiTheme="minorEastAsia" w:hAnsiTheme="minorEastAsia" w:eastAsiaTheme="minorEastAsia"/>
                      <w:kern w:val="0"/>
                      <w:sz w:val="18"/>
                    </w:rPr>
                  </w:pPr>
                </w:p>
              </w:tc>
              <w:tc>
                <w:tcPr>
                  <w:tcW w:w="2268" w:type="dxa"/>
                  <w:vAlign w:val="center"/>
                </w:tcPr>
                <w:p>
                  <w:pPr>
                    <w:pStyle w:val="0"/>
                    <w:spacing w:line="280" w:lineRule="exact"/>
                    <w:jc w:val="center"/>
                    <w:rPr>
                      <w:rFonts w:hint="default" w:asciiTheme="minorEastAsia" w:hAnsiTheme="minorEastAsia" w:eastAsiaTheme="minorEastAsia"/>
                      <w:color w:val="FF0000"/>
                      <w:kern w:val="0"/>
                    </w:rPr>
                  </w:pPr>
                </w:p>
              </w:tc>
              <w:tc>
                <w:tcPr>
                  <w:tcW w:w="708" w:type="dxa"/>
                  <w:vAlign w:val="center"/>
                </w:tcPr>
                <w:p>
                  <w:pPr>
                    <w:pStyle w:val="0"/>
                    <w:spacing w:line="280" w:lineRule="exact"/>
                    <w:jc w:val="center"/>
                    <w:rPr>
                      <w:rFonts w:hint="default" w:asciiTheme="minorEastAsia" w:hAnsiTheme="minorEastAsia" w:eastAsiaTheme="minorEastAsia"/>
                      <w:kern w:val="0"/>
                      <w:sz w:val="18"/>
                    </w:rPr>
                  </w:pPr>
                </w:p>
              </w:tc>
              <w:tc>
                <w:tcPr>
                  <w:tcW w:w="2965" w:type="dxa"/>
                  <w:vAlign w:val="center"/>
                </w:tcPr>
                <w:p>
                  <w:pPr>
                    <w:pStyle w:val="0"/>
                    <w:spacing w:line="280" w:lineRule="exact"/>
                    <w:rPr>
                      <w:rFonts w:hint="default" w:asciiTheme="minorEastAsia" w:hAnsiTheme="minorEastAsia" w:eastAsiaTheme="minorEastAsia"/>
                      <w:kern w:val="0"/>
                      <w:sz w:val="18"/>
                    </w:rPr>
                  </w:pPr>
                </w:p>
              </w:tc>
              <w:tc>
                <w:tcPr>
                  <w:tcW w:w="608" w:type="dxa"/>
                  <w:vAlign w:val="center"/>
                </w:tcPr>
                <w:p>
                  <w:pPr>
                    <w:pStyle w:val="0"/>
                    <w:spacing w:line="280" w:lineRule="exact"/>
                    <w:jc w:val="center"/>
                    <w:rPr>
                      <w:rFonts w:hint="default" w:asciiTheme="minorEastAsia" w:hAnsiTheme="minorEastAsia" w:eastAsiaTheme="minorEastAsia"/>
                      <w:kern w:val="0"/>
                      <w:sz w:val="18"/>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16" behindDoc="0" locked="0" layoutInCell="1" hidden="0" allowOverlap="1">
                            <wp:simplePos x="0" y="0"/>
                            <wp:positionH relativeFrom="column">
                              <wp:posOffset>57150</wp:posOffset>
                            </wp:positionH>
                            <wp:positionV relativeFrom="paragraph">
                              <wp:posOffset>220345</wp:posOffset>
                            </wp:positionV>
                            <wp:extent cx="353060" cy="228600"/>
                            <wp:effectExtent l="635" t="635" r="29845" b="10795"/>
                            <wp:wrapNone/>
                            <wp:docPr id="1040" name="円/楕円 15"/>
                            <a:graphic xmlns:a="http://schemas.openxmlformats.org/drawingml/2006/main">
                              <a:graphicData uri="http://schemas.microsoft.com/office/word/2010/wordprocessingShape">
                                <wps:wsp>
                                  <wps:cNvPr id="1040" name="円/楕円 15"/>
                                  <wps:cNvSpPr/>
                                  <wps:spPr>
                                    <a:xfrm>
                                      <a:off x="0" y="0"/>
                                      <a:ext cx="353060" cy="228600"/>
                                    </a:xfrm>
                                    <a:prstGeom prst="ellipse">
                                      <a:avLst/>
                                    </a:prstGeom>
                                    <a:noFill/>
                                    <a:ln w="19050" cap="flat" cmpd="sng" algn="ctr">
                                      <a:solidFill>
                                        <a:srgbClr val="FF0000"/>
                                      </a:solidFill>
                                      <a:prstDash val="solid"/>
                                    </a:ln>
                                    <a:effectLst/>
                                  </wps:spPr>
                                  <wps:bodyPr/>
                                </wps:wsp>
                              </a:graphicData>
                            </a:graphic>
                          </wp:anchor>
                        </w:drawing>
                      </mc:Choice>
                      <mc:Fallback>
                        <w:pict>
                          <v:oval id="円/楕円 15" style="mso-wrap-distance-right:9pt;mso-wrap-distance-bottom:0pt;margin-top:17.350000000000001pt;mso-position-vertical-relative:text;mso-position-horizontal-relative:text;position:absolute;height:18pt;mso-wrap-distance-top:0pt;width:27.8pt;mso-wrap-distance-left:9pt;margin-left:4.5pt;z-index:16;" o:spid="_x0000_s1040"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　</w:t>
                  </w:r>
                  <w:r>
                    <w:rPr>
                      <w:rFonts w:hint="eastAsia" w:asciiTheme="minorEastAsia" w:hAnsiTheme="minorEastAsia" w:eastAsiaTheme="minorEastAsia"/>
                      <w:color w:val="FF0000"/>
                    </w:rPr>
                    <w:t>←</w:t>
                  </w:r>
                  <w:r>
                    <w:rPr>
                      <w:rFonts w:hint="eastAsia" w:asciiTheme="minorEastAsia" w:hAnsiTheme="minorEastAsia" w:eastAsiaTheme="minorEastAsia"/>
                      <w:color w:val="FF0000"/>
                      <w:sz w:val="20"/>
                    </w:rPr>
                    <w:t>いずれかに○をつけてください。</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headerReference r:id="rId5" w:type="default"/>
      <w:footerReference r:id="rId6" w:type="default"/>
      <w:pgSz w:w="11906" w:h="16838"/>
      <w:pgMar w:top="1304" w:right="1418" w:bottom="1304" w:left="1418" w:header="567" w:footer="992" w:gutter="0"/>
      <w:pgNumType w:fmt="numberInDash" w:chapStyle="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13081307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- 3 -</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別紙１</w:t>
    </w:r>
  </w:p>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3</Pages>
  <Words>34</Words>
  <Characters>1842</Characters>
  <Application>JUST Note</Application>
  <Lines>200</Lines>
  <Paragraphs>75</Paragraphs>
  <Company>厚生労働省</Company>
  <CharactersWithSpaces>2069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髙森 洋</cp:lastModifiedBy>
  <cp:lastPrinted>2020-04-23T08:09:00Z</cp:lastPrinted>
  <dcterms:created xsi:type="dcterms:W3CDTF">2020-05-21T00:53:00Z</dcterms:created>
  <dcterms:modified xsi:type="dcterms:W3CDTF">2020-05-22T04:19:15Z</dcterms:modified>
  <cp:revision>7</cp:revision>
</cp:coreProperties>
</file>